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8E" w:rsidRDefault="0039128E" w:rsidP="0039128E">
      <w:pPr>
        <w:ind w:left="12960"/>
        <w:jc w:val="both"/>
      </w:pPr>
      <w:r>
        <w:t xml:space="preserve">  </w:t>
      </w:r>
    </w:p>
    <w:p w:rsidR="0039128E" w:rsidRDefault="0039128E" w:rsidP="0039128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39128E" w:rsidRDefault="0039128E" w:rsidP="0039128E">
      <w:pPr>
        <w:ind w:left="9072" w:firstLine="1296"/>
        <w:jc w:val="both"/>
      </w:pPr>
      <w:r>
        <w:t xml:space="preserve">Jonavos pradinės mokyklos </w:t>
      </w:r>
    </w:p>
    <w:p w:rsidR="0039128E" w:rsidRDefault="0039128E" w:rsidP="0039128E">
      <w:pPr>
        <w:ind w:left="9072" w:firstLine="1296"/>
        <w:jc w:val="both"/>
        <w:rPr>
          <w:color w:val="000000"/>
          <w:shd w:val="clear" w:color="auto" w:fill="FFFFFF"/>
        </w:rPr>
      </w:pPr>
      <w:r>
        <w:t xml:space="preserve">direktoriaus </w:t>
      </w:r>
      <w:r w:rsidR="00AA17EC">
        <w:rPr>
          <w:color w:val="000000"/>
          <w:shd w:val="clear" w:color="auto" w:fill="FFFFFF"/>
        </w:rPr>
        <w:t>2017 m. balandžio 24</w:t>
      </w:r>
      <w:r>
        <w:rPr>
          <w:color w:val="000000"/>
          <w:shd w:val="clear" w:color="auto" w:fill="FFFFFF"/>
        </w:rPr>
        <w:t>d.</w:t>
      </w:r>
    </w:p>
    <w:p w:rsidR="0039128E" w:rsidRDefault="00AA17EC" w:rsidP="0039128E">
      <w:pPr>
        <w:ind w:left="9072" w:firstLine="1296"/>
        <w:jc w:val="both"/>
      </w:pPr>
      <w:r>
        <w:rPr>
          <w:color w:val="000000"/>
          <w:shd w:val="clear" w:color="auto" w:fill="FFFFFF"/>
        </w:rPr>
        <w:t>įsakymu Nr. V1-47</w:t>
      </w:r>
      <w:r w:rsidR="0039128E">
        <w:tab/>
      </w:r>
    </w:p>
    <w:p w:rsidR="0039128E" w:rsidRDefault="0039128E" w:rsidP="0039128E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 MOKYKLA</w:t>
      </w:r>
    </w:p>
    <w:p w:rsidR="0039128E" w:rsidRDefault="0039128E" w:rsidP="0039128E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BIUDŽETINIAMS METAMS NUMATOMŲ PIRKTI REIKALINGŲ DARBŲ, PREKIŲ IR PASLAUGŲ PLANAS </w:t>
      </w:r>
    </w:p>
    <w:p w:rsidR="0039128E" w:rsidRDefault="0039128E" w:rsidP="0039128E">
      <w:pPr>
        <w:jc w:val="both"/>
        <w:rPr>
          <w:sz w:val="22"/>
          <w:szCs w:val="22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27"/>
        <w:gridCol w:w="1080"/>
        <w:gridCol w:w="957"/>
        <w:gridCol w:w="982"/>
        <w:gridCol w:w="992"/>
        <w:gridCol w:w="1276"/>
        <w:gridCol w:w="2410"/>
        <w:gridCol w:w="1701"/>
        <w:gridCol w:w="1701"/>
        <w:gridCol w:w="1984"/>
      </w:tblGrid>
      <w:tr w:rsidR="00906A32" w:rsidTr="00906A32">
        <w:trPr>
          <w:cantSplit/>
          <w:trHeight w:val="16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Eil.</w:t>
            </w:r>
          </w:p>
          <w:p w:rsidR="0039128E" w:rsidRDefault="0039128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PIRKIMO OBJEKTO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Pagrindinis pirkimo objekto kodas pagal  BVPŽ kodai (jei jų yra)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Numatomų pirkti prekių bei paslaugų ar darbų apimtys Eurais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Numatoma pirkimo pradžia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Ketinamos sudaryti pirkimo sutarties trukmė (su pratęsimais)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 pirkimas bus atliekamas pagal Viešųjų pirkimų įstatymo 13 arba 91 straipsnio nuostatas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Ar pirkimas bus atliekamas centralizuotai, naudojantis viešosios įstaigos Centrinės projektų valdymo agentūros, atliekančios centrinės perkančiosios organizacijos funkcijas, elektroniniu  katalogu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 pirkimui bus taikomi  žaliesiems pirkimams Lietuvos Respublikos  aplinkos ministerijos nustatyti aplinkos apsaugos kriterijai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 pirkimas bus elektroninis ir atliekamas CVP IS priemonėmis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8E" w:rsidRDefault="0039128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Pirkimo būdas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Nemokamas maitinimas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15000000-8 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III,IV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Supaprastintas atviras konkursas</w:t>
            </w:r>
          </w:p>
        </w:tc>
      </w:tr>
      <w:tr w:rsidR="007A416A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Elektros energijos pirkimas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2B7C7B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Per CPO</w:t>
            </w:r>
          </w:p>
        </w:tc>
      </w:tr>
      <w:tr w:rsidR="007A416A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Įvažiavimo ir automobilių stovėjimo aikštelės asfaltbetonio demontavimo ir asfaltavimo darbų pirkimas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II,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6A" w:rsidRDefault="007A416A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Supaprastintas atviras konkursas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Medikamentai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90000000-7</w:t>
            </w:r>
          </w:p>
          <w:p w:rsidR="0039128E" w:rsidRDefault="003912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I, </w:t>
            </w:r>
            <w:r w:rsidR="0039128E">
              <w:rPr>
                <w:sz w:val="22"/>
                <w:szCs w:val="22"/>
                <w:lang w:eastAsia="en-US"/>
              </w:rPr>
              <w:t xml:space="preserve">III IV </w:t>
            </w:r>
            <w:proofErr w:type="spellStart"/>
            <w:r w:rsidR="0039128E">
              <w:rPr>
                <w:sz w:val="22"/>
                <w:szCs w:val="22"/>
                <w:lang w:eastAsia="en-US"/>
              </w:rPr>
              <w:t>ketv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TEO ryšių paslaugos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64000000-6</w:t>
            </w:r>
          </w:p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I,II,III,</w:t>
            </w:r>
          </w:p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Transporto išlaikymas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I,II,III,</w:t>
            </w:r>
          </w:p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Komandiruotės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80510000-2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Spaudiniai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22000000-0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Kvalifikacijos kėlimas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80511000-9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Kitos prekės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98390000-3 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 w:rsidP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I,II,III,</w:t>
            </w:r>
          </w:p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Ilgalaikio turto remontas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50312000-5</w:t>
            </w:r>
          </w:p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Raštinės reikmenys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301927008- 8 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1F21E5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I, II, </w:t>
            </w:r>
            <w:r w:rsidR="0039128E">
              <w:rPr>
                <w:sz w:val="22"/>
                <w:szCs w:val="22"/>
                <w:lang w:eastAsia="en-US"/>
              </w:rPr>
              <w:t xml:space="preserve"> IV </w:t>
            </w:r>
            <w:proofErr w:type="spellStart"/>
            <w:r w:rsidR="0039128E">
              <w:rPr>
                <w:sz w:val="22"/>
                <w:szCs w:val="22"/>
                <w:lang w:eastAsia="en-US"/>
              </w:rPr>
              <w:t>ketv</w:t>
            </w:r>
            <w:proofErr w:type="spellEnd"/>
            <w:r w:rsidR="0039128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2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Toneriai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302000000-1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E" w:rsidRDefault="0039128E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06A32" w:rsidTr="00906A32">
        <w:trPr>
          <w:trHeight w:val="2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Popierius spausdintuvams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30197630-1</w:t>
            </w:r>
          </w:p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 w:rsidP="001F21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Mokomieji seminarai, kursai</w:t>
            </w:r>
          </w:p>
          <w:p w:rsidR="00906A32" w:rsidRDefault="00906A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kvalifikacija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80522000-9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IV</w:t>
            </w:r>
          </w:p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ketv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Vadovėliai ir mokymo priemonės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22111000-1</w:t>
            </w:r>
          </w:p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39162100-6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 w:rsidP="00E23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I,II, III, IV </w:t>
            </w:r>
            <w:proofErr w:type="spellStart"/>
            <w:r>
              <w:rPr>
                <w:sz w:val="22"/>
                <w:szCs w:val="22"/>
                <w:lang w:eastAsia="en-US"/>
              </w:rPr>
              <w:t>ketv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Kovos su kenkėjais paslaugos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90922000-6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I, II, IV </w:t>
            </w:r>
            <w:proofErr w:type="spellStart"/>
            <w:r>
              <w:rPr>
                <w:sz w:val="22"/>
                <w:szCs w:val="22"/>
                <w:lang w:eastAsia="en-US"/>
              </w:rPr>
              <w:t>ketv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mėn.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Šilumos punkto paruošimo šildymo sezonui darbai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98300000-6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III </w:t>
            </w:r>
            <w:proofErr w:type="spellStart"/>
            <w:r>
              <w:rPr>
                <w:sz w:val="22"/>
                <w:szCs w:val="22"/>
                <w:lang w:eastAsia="en-US"/>
              </w:rPr>
              <w:t>ketv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2E18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Internetas, el. dienynas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720000000-5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194,85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III,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 w:rsidP="00E23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Priešgaisrinės signalizacijos priežiūra UAB „</w:t>
            </w:r>
            <w:proofErr w:type="spellStart"/>
            <w:r>
              <w:rPr>
                <w:sz w:val="22"/>
                <w:szCs w:val="22"/>
                <w:lang w:eastAsia="en-US"/>
              </w:rPr>
              <w:t>Jonsauga</w:t>
            </w:r>
            <w:proofErr w:type="spellEnd"/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31625300-6</w:t>
            </w:r>
          </w:p>
          <w:p w:rsidR="00906A32" w:rsidRDefault="00906A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pStyle w:val="Antrats"/>
              <w:tabs>
                <w:tab w:val="left" w:pos="7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III,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Apsaugos tarnyba „</w:t>
            </w:r>
            <w:proofErr w:type="spellStart"/>
            <w:r>
              <w:rPr>
                <w:sz w:val="22"/>
                <w:szCs w:val="22"/>
                <w:lang w:eastAsia="en-US"/>
              </w:rPr>
              <w:t>Ninoksas</w:t>
            </w:r>
            <w:proofErr w:type="spellEnd"/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79710000-4</w:t>
            </w:r>
          </w:p>
          <w:p w:rsidR="00906A32" w:rsidRDefault="00906A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347,52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II,III,IV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Pr="0039128E" w:rsidRDefault="00906A32" w:rsidP="003912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Elektroninės spynos ir skaitytuvo  priežiūra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Pr="00E23B83" w:rsidRDefault="00842ADF" w:rsidP="00E23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35120000-1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metams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5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Vandentiekis ir kanalizacija, nuotekos</w:t>
            </w:r>
          </w:p>
          <w:p w:rsidR="00906A32" w:rsidRDefault="00906A32" w:rsidP="000A218B">
            <w:pPr>
              <w:rPr>
                <w:sz w:val="22"/>
                <w:szCs w:val="22"/>
                <w:lang w:eastAsia="en-US"/>
              </w:rPr>
            </w:pPr>
          </w:p>
          <w:p w:rsidR="00906A32" w:rsidRPr="000A218B" w:rsidRDefault="00906A32" w:rsidP="000A218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41110000- 3</w:t>
            </w:r>
          </w:p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1300</w:t>
            </w:r>
          </w:p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 w:rsidP="00E23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I II,III,IV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 w:rsidP="00E23B83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4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E23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E23B8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Žaibolaidžio patikra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842ADF" w:rsidP="00E23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31216000-3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E23B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E23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E23B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 w:rsidP="00E23B83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Šildymas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09300000-2</w:t>
            </w:r>
          </w:p>
          <w:p w:rsidR="00906A32" w:rsidRDefault="00906A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FE7325" w:rsidP="00E23B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 II,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Šiukšlių išvežimas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90511300-5</w:t>
            </w:r>
          </w:p>
          <w:p w:rsidR="00906A32" w:rsidRDefault="00906A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(08)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I,II,III,</w:t>
            </w:r>
          </w:p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40000000-2</w:t>
            </w:r>
          </w:p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(03)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I,II,III,</w:t>
            </w:r>
          </w:p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Supaprastintas atviras konkursas</w:t>
            </w:r>
            <w:r w:rsidR="00F876B9">
              <w:rPr>
                <w:sz w:val="22"/>
                <w:szCs w:val="22"/>
                <w:lang w:eastAsia="en-US"/>
              </w:rPr>
              <w:t xml:space="preserve"> (per CPO)</w:t>
            </w:r>
            <w:bookmarkStart w:id="0" w:name="_GoBack"/>
            <w:bookmarkEnd w:id="0"/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Gesintuvų  patikra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3500000-4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32" w:rsidRDefault="0066746D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Mažos vertės pirkimas apklausos būdu</w:t>
            </w:r>
          </w:p>
        </w:tc>
      </w:tr>
      <w:tr w:rsidR="00906A32" w:rsidTr="00906A32">
        <w:trPr>
          <w:trHeight w:val="1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Kilimų priežiūra</w:t>
            </w:r>
          </w:p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UAB „</w:t>
            </w:r>
            <w:proofErr w:type="spellStart"/>
            <w:r>
              <w:rPr>
                <w:sz w:val="22"/>
                <w:szCs w:val="22"/>
                <w:lang w:eastAsia="en-US"/>
              </w:rPr>
              <w:t>Lindsrom</w:t>
            </w:r>
            <w:proofErr w:type="spellEnd"/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842A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50800000-3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mėn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32" w:rsidRDefault="00906A32">
            <w:pPr>
              <w:tabs>
                <w:tab w:val="left" w:pos="614"/>
              </w:tabs>
              <w:spacing w:line="276" w:lineRule="auto"/>
              <w:ind w:right="176"/>
              <w:rPr>
                <w:sz w:val="22"/>
                <w:szCs w:val="22"/>
                <w:lang w:eastAsia="en-US"/>
              </w:rPr>
            </w:pPr>
          </w:p>
        </w:tc>
      </w:tr>
    </w:tbl>
    <w:p w:rsidR="0039128E" w:rsidRDefault="0039128E" w:rsidP="0039128E">
      <w:pPr>
        <w:jc w:val="both"/>
      </w:pPr>
    </w:p>
    <w:p w:rsidR="0066746D" w:rsidRDefault="0066746D" w:rsidP="0039128E">
      <w:pPr>
        <w:jc w:val="both"/>
      </w:pPr>
    </w:p>
    <w:p w:rsidR="0039128E" w:rsidRDefault="0039128E" w:rsidP="0039128E">
      <w:pPr>
        <w:jc w:val="both"/>
        <w:rPr>
          <w:sz w:val="16"/>
          <w:szCs w:val="16"/>
        </w:rPr>
      </w:pPr>
      <w:r>
        <w:t>Pirkimų organizatorius                                                                  _________________</w:t>
      </w:r>
      <w:r>
        <w:tab/>
      </w:r>
      <w:r>
        <w:tab/>
        <w:t xml:space="preserve">              Janina Stankevičienė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(vardas pavardė)</w:t>
      </w:r>
    </w:p>
    <w:p w:rsidR="00DD6773" w:rsidRDefault="00DD6773" w:rsidP="0039128E">
      <w:pPr>
        <w:ind w:left="-851"/>
      </w:pPr>
    </w:p>
    <w:sectPr w:rsidR="00DD6773" w:rsidSect="001F21E5">
      <w:pgSz w:w="16838" w:h="11906" w:orient="landscape"/>
      <w:pgMar w:top="709" w:right="253" w:bottom="567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30EB"/>
    <w:multiLevelType w:val="hybridMultilevel"/>
    <w:tmpl w:val="4BC0528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8E"/>
    <w:rsid w:val="000A218B"/>
    <w:rsid w:val="001154F8"/>
    <w:rsid w:val="001F21E5"/>
    <w:rsid w:val="002B7C7B"/>
    <w:rsid w:val="002E1070"/>
    <w:rsid w:val="0039128E"/>
    <w:rsid w:val="00514E8F"/>
    <w:rsid w:val="0066746D"/>
    <w:rsid w:val="007A416A"/>
    <w:rsid w:val="00842ADF"/>
    <w:rsid w:val="00887AC9"/>
    <w:rsid w:val="00906A32"/>
    <w:rsid w:val="00AA17EC"/>
    <w:rsid w:val="00B967E0"/>
    <w:rsid w:val="00D31623"/>
    <w:rsid w:val="00DD6773"/>
    <w:rsid w:val="00E23B83"/>
    <w:rsid w:val="00F876B9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9000"/>
  <w15:docId w15:val="{DDE5CA08-185A-434D-8D50-208AB77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9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9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128E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s">
    <w:name w:val="header"/>
    <w:basedOn w:val="prastasis"/>
    <w:link w:val="AntratsDiagrama"/>
    <w:unhideWhenUsed/>
    <w:rsid w:val="003912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9128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39128E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Montazine</cp:lastModifiedBy>
  <cp:revision>7</cp:revision>
  <dcterms:created xsi:type="dcterms:W3CDTF">2017-04-24T12:32:00Z</dcterms:created>
  <dcterms:modified xsi:type="dcterms:W3CDTF">2017-06-01T07:19:00Z</dcterms:modified>
</cp:coreProperties>
</file>