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C9A" w:rsidRPr="00684C9A" w:rsidRDefault="00684C9A" w:rsidP="00684C9A">
      <w:pPr>
        <w:shd w:val="clear" w:color="auto" w:fill="FFFFFF"/>
        <w:spacing w:after="0" w:line="300" w:lineRule="atLeast"/>
        <w:jc w:val="center"/>
        <w:rPr>
          <w:rFonts w:ascii="Arial" w:eastAsia="Times New Roman" w:hAnsi="Arial" w:cs="Arial"/>
          <w:color w:val="000000" w:themeColor="text1"/>
          <w:sz w:val="36"/>
          <w:szCs w:val="36"/>
        </w:rPr>
      </w:pPr>
      <w:bookmarkStart w:id="0" w:name="_GoBack"/>
      <w:bookmarkEnd w:id="0"/>
      <w:r w:rsidRPr="00684C9A">
        <w:rPr>
          <w:rFonts w:ascii="Arial" w:eastAsia="Times New Roman" w:hAnsi="Arial" w:cs="Arial"/>
          <w:color w:val="000000" w:themeColor="text1"/>
          <w:sz w:val="36"/>
          <w:szCs w:val="36"/>
        </w:rPr>
        <w:t>AB „ACHEMA“ civilinė</w:t>
      </w:r>
      <w:r w:rsidR="009915C9">
        <w:rPr>
          <w:rFonts w:ascii="Arial" w:eastAsia="Times New Roman" w:hAnsi="Arial" w:cs="Arial"/>
          <w:color w:val="000000" w:themeColor="text1"/>
          <w:sz w:val="36"/>
          <w:szCs w:val="36"/>
        </w:rPr>
        <w:t>s saugos atmintinė</w:t>
      </w:r>
    </w:p>
    <w:p w:rsidR="00684C9A" w:rsidRPr="00684C9A" w:rsidRDefault="00684C9A" w:rsidP="00684C9A">
      <w:pPr>
        <w:shd w:val="clear" w:color="auto" w:fill="FFFFFF"/>
        <w:spacing w:after="0" w:line="300" w:lineRule="atLeast"/>
        <w:rPr>
          <w:rFonts w:ascii="Arial" w:eastAsia="Times New Roman" w:hAnsi="Arial" w:cs="Arial"/>
          <w:color w:val="669D10"/>
          <w:sz w:val="36"/>
          <w:szCs w:val="36"/>
        </w:rPr>
      </w:pPr>
    </w:p>
    <w:p w:rsidR="00684C9A" w:rsidRPr="00684C9A" w:rsidRDefault="00684C9A" w:rsidP="00684C9A">
      <w:pPr>
        <w:shd w:val="clear" w:color="auto" w:fill="FFFFFF"/>
        <w:spacing w:after="0" w:line="288" w:lineRule="auto"/>
        <w:rPr>
          <w:rFonts w:ascii="Arial" w:eastAsia="Times New Roman" w:hAnsi="Arial" w:cs="Arial"/>
          <w:color w:val="000000"/>
          <w:sz w:val="18"/>
          <w:szCs w:val="18"/>
        </w:rPr>
      </w:pPr>
      <w:r w:rsidRPr="00684C9A">
        <w:rPr>
          <w:rFonts w:ascii="Arial" w:eastAsia="Times New Roman" w:hAnsi="Arial" w:cs="Arial"/>
          <w:b/>
          <w:color w:val="000000"/>
          <w:sz w:val="18"/>
          <w:szCs w:val="18"/>
        </w:rPr>
        <w:t xml:space="preserve">Pavojingojo objekto pavadinimas ir adresas - </w:t>
      </w:r>
      <w:r w:rsidRPr="00684C9A">
        <w:rPr>
          <w:rFonts w:ascii="Arial" w:eastAsia="Times New Roman" w:hAnsi="Arial" w:cs="Arial"/>
          <w:color w:val="000000"/>
          <w:sz w:val="18"/>
          <w:szCs w:val="18"/>
        </w:rPr>
        <w:t xml:space="preserve">AB "Achema", </w:t>
      </w:r>
      <w:proofErr w:type="spellStart"/>
      <w:r w:rsidRPr="00684C9A">
        <w:rPr>
          <w:rFonts w:ascii="Arial" w:eastAsia="Times New Roman" w:hAnsi="Arial" w:cs="Arial"/>
          <w:color w:val="000000"/>
          <w:sz w:val="18"/>
          <w:szCs w:val="18"/>
        </w:rPr>
        <w:t>Jonalaukio</w:t>
      </w:r>
      <w:proofErr w:type="spellEnd"/>
      <w:r w:rsidRPr="00684C9A">
        <w:rPr>
          <w:rFonts w:ascii="Arial" w:eastAsia="Times New Roman" w:hAnsi="Arial" w:cs="Arial"/>
          <w:color w:val="000000"/>
          <w:sz w:val="18"/>
          <w:szCs w:val="18"/>
        </w:rPr>
        <w:t xml:space="preserve"> k., Ruklos sen., LT 55550, Jonavos r.</w:t>
      </w:r>
    </w:p>
    <w:p w:rsidR="00684C9A" w:rsidRPr="00684C9A" w:rsidRDefault="00684C9A" w:rsidP="00684C9A">
      <w:pPr>
        <w:shd w:val="clear" w:color="auto" w:fill="FFFFFF"/>
        <w:spacing w:after="0" w:line="288" w:lineRule="auto"/>
        <w:rPr>
          <w:rFonts w:ascii="Arial" w:eastAsia="Times New Roman" w:hAnsi="Arial" w:cs="Arial"/>
          <w:b/>
          <w:color w:val="000000"/>
          <w:sz w:val="18"/>
          <w:szCs w:val="18"/>
        </w:rPr>
      </w:pPr>
    </w:p>
    <w:p w:rsidR="00684C9A" w:rsidRPr="00684C9A" w:rsidRDefault="00684C9A" w:rsidP="00684C9A">
      <w:pPr>
        <w:shd w:val="clear" w:color="auto" w:fill="FFFFFF"/>
        <w:spacing w:after="0" w:line="288" w:lineRule="auto"/>
        <w:rPr>
          <w:rFonts w:ascii="Arial" w:eastAsia="Times New Roman" w:hAnsi="Arial" w:cs="Arial"/>
          <w:color w:val="000000"/>
          <w:sz w:val="18"/>
          <w:szCs w:val="18"/>
        </w:rPr>
      </w:pPr>
      <w:r w:rsidRPr="00684C9A">
        <w:rPr>
          <w:rFonts w:ascii="Arial" w:eastAsia="Times New Roman" w:hAnsi="Arial" w:cs="Arial"/>
          <w:color w:val="000000"/>
          <w:sz w:val="18"/>
          <w:szCs w:val="18"/>
        </w:rPr>
        <w:t xml:space="preserve"> AB „ACHEMA“ kaip cheminių produktų, įskaitant ir trąšų, gamintoja, naudojanti ir gaminanti didelius kiekius pavojingų medžiagų, tokių kaip amoniakas, azoto rūgštis, sieros rūgštis, metanolis, formalinas, amonio salietra ir kt. priskiriama pavojingų objektų kategorijai.</w:t>
      </w:r>
    </w:p>
    <w:p w:rsidR="00684C9A" w:rsidRPr="00684C9A" w:rsidRDefault="00684C9A" w:rsidP="00C01BA8">
      <w:pPr>
        <w:shd w:val="clear" w:color="auto" w:fill="FFFFFF"/>
        <w:spacing w:after="0" w:line="288" w:lineRule="auto"/>
        <w:rPr>
          <w:rFonts w:ascii="Arial" w:eastAsia="Times New Roman" w:hAnsi="Arial" w:cs="Arial"/>
          <w:color w:val="000000"/>
          <w:sz w:val="18"/>
          <w:szCs w:val="18"/>
        </w:rPr>
      </w:pPr>
      <w:r w:rsidRPr="00684C9A">
        <w:rPr>
          <w:rFonts w:ascii="Arial" w:eastAsia="Times New Roman" w:hAnsi="Arial" w:cs="Arial"/>
          <w:color w:val="000000"/>
          <w:sz w:val="18"/>
          <w:szCs w:val="18"/>
        </w:rPr>
        <w:t>Bendrovėje sukurta darbuotojų ir gyventojų perspėjimo apie avariją schema, nustatyti pranešimų apie avariją perdavimo Jonavos savivaldybei, aplinkiniams gyventojams, valstybinėms institucijoms atsakingi asmenys.</w:t>
      </w:r>
      <w:r w:rsidRPr="00684C9A">
        <w:rPr>
          <w:rFonts w:ascii="Arial" w:eastAsia="Times New Roman" w:hAnsi="Arial" w:cs="Arial"/>
          <w:color w:val="000000"/>
          <w:sz w:val="18"/>
          <w:szCs w:val="18"/>
        </w:rPr>
        <w:br/>
        <w:t>Įvykus pramoninei avarijai bendrovėje pagal aplinkos apsaugos vadybos procedūrą P-000-08 "Pasirengimas avarijoms ir atsakomųjų veiksmų valdymas" vyr. dispečeris informuoja vadovybę. Bendrovės technikos direktorius informuoja rajono savivaldybės vadovus, civilinės saugos tarnybą. Rajono savivaldybė per televizijas</w:t>
      </w:r>
      <w:r w:rsidR="00C01BA8">
        <w:rPr>
          <w:rFonts w:ascii="Arial" w:eastAsia="Times New Roman" w:hAnsi="Arial" w:cs="Arial"/>
          <w:color w:val="000000"/>
          <w:sz w:val="18"/>
          <w:szCs w:val="18"/>
        </w:rPr>
        <w:t xml:space="preserve"> ar kitas informacines sistemas </w:t>
      </w:r>
      <w:r w:rsidRPr="00684C9A">
        <w:rPr>
          <w:rFonts w:ascii="Arial" w:eastAsia="Times New Roman" w:hAnsi="Arial" w:cs="Arial"/>
          <w:color w:val="000000"/>
          <w:sz w:val="18"/>
          <w:szCs w:val="18"/>
        </w:rPr>
        <w:t xml:space="preserve">  informuos Jonavos rajono gyventojus apie įvykusią nelaimę ir gyventojų elgseną ir veiksmus, siekiant išvengti neigiamo avarijos poveikio.</w:t>
      </w:r>
    </w:p>
    <w:p w:rsidR="00684C9A" w:rsidRPr="00684C9A" w:rsidRDefault="00684C9A" w:rsidP="00684C9A">
      <w:pPr>
        <w:shd w:val="clear" w:color="auto" w:fill="FFFFFF"/>
        <w:spacing w:after="0" w:line="288" w:lineRule="auto"/>
        <w:rPr>
          <w:rFonts w:ascii="Arial" w:eastAsia="Times New Roman" w:hAnsi="Arial" w:cs="Arial"/>
          <w:color w:val="000000"/>
          <w:sz w:val="18"/>
          <w:szCs w:val="18"/>
        </w:rPr>
      </w:pPr>
    </w:p>
    <w:p w:rsidR="00684C9A" w:rsidRPr="00684C9A" w:rsidRDefault="00684C9A" w:rsidP="00684C9A">
      <w:pPr>
        <w:shd w:val="clear" w:color="auto" w:fill="FFFFFF"/>
        <w:spacing w:after="0" w:line="288" w:lineRule="auto"/>
        <w:rPr>
          <w:rFonts w:ascii="Arial" w:eastAsia="Times New Roman" w:hAnsi="Arial" w:cs="Arial"/>
          <w:color w:val="000000"/>
          <w:sz w:val="18"/>
          <w:szCs w:val="18"/>
        </w:rPr>
      </w:pPr>
      <w:r w:rsidRPr="00684C9A">
        <w:rPr>
          <w:rFonts w:ascii="Arial" w:eastAsia="Times New Roman" w:hAnsi="Arial" w:cs="Arial"/>
          <w:b/>
          <w:bCs/>
          <w:color w:val="000000"/>
          <w:sz w:val="18"/>
          <w:szCs w:val="18"/>
        </w:rPr>
        <w:t>Visuomenės susipažinimas su pavojingo objekto saugos ataskaita bei patikrinimais</w:t>
      </w:r>
    </w:p>
    <w:p w:rsidR="00684C9A" w:rsidRPr="00684C9A" w:rsidRDefault="00684C9A" w:rsidP="00684C9A">
      <w:pPr>
        <w:shd w:val="clear" w:color="auto" w:fill="FFFFFF"/>
        <w:spacing w:after="0" w:line="288" w:lineRule="auto"/>
        <w:rPr>
          <w:rFonts w:ascii="Arial" w:eastAsia="Times New Roman" w:hAnsi="Arial" w:cs="Arial"/>
          <w:color w:val="000000"/>
          <w:sz w:val="18"/>
          <w:szCs w:val="18"/>
        </w:rPr>
      </w:pPr>
      <w:r w:rsidRPr="00684C9A">
        <w:rPr>
          <w:rFonts w:ascii="Arial" w:eastAsia="Times New Roman" w:hAnsi="Arial" w:cs="Arial"/>
          <w:color w:val="000000"/>
          <w:sz w:val="18"/>
          <w:szCs w:val="18"/>
        </w:rPr>
        <w:t xml:space="preserve">Vykdant Lietuvos Respublikos Vyriausybės nutarimo Nr.966 "Pramoninių avarijų prevencijos, likvidavimo ir tyrimo nuostatai" bendrovėje yra įvertintos naudojamos pavojingos medžiagos ir parengta pavojingo objekto saugos ataskaita. Pageidaujantys susipažinti gali paskambinti telefonu 8-349 56238, 8-349 56062 arba atvykti į AB "Achema" saugos darbe skyrių. </w:t>
      </w:r>
    </w:p>
    <w:p w:rsidR="00684C9A" w:rsidRDefault="00684C9A" w:rsidP="00684C9A">
      <w:pPr>
        <w:shd w:val="clear" w:color="auto" w:fill="FFFFFF"/>
        <w:spacing w:after="0" w:line="288" w:lineRule="auto"/>
        <w:rPr>
          <w:rFonts w:ascii="Arial" w:eastAsia="Times New Roman" w:hAnsi="Arial" w:cs="Arial"/>
          <w:color w:val="000000"/>
          <w:sz w:val="18"/>
          <w:szCs w:val="18"/>
        </w:rPr>
      </w:pPr>
      <w:r w:rsidRPr="00684C9A">
        <w:rPr>
          <w:rFonts w:ascii="Arial" w:eastAsia="Times New Roman" w:hAnsi="Arial" w:cs="Arial"/>
          <w:color w:val="000000"/>
          <w:sz w:val="18"/>
          <w:szCs w:val="18"/>
        </w:rPr>
        <w:t xml:space="preserve"> Objekto paskutinio planinio patikrinimo datą galima sužinoti paskambinus telefonu 8 349 56062 </w:t>
      </w:r>
      <w:r w:rsidR="00DD238D">
        <w:rPr>
          <w:rFonts w:ascii="Arial" w:eastAsia="Times New Roman" w:hAnsi="Arial" w:cs="Arial"/>
          <w:color w:val="000000"/>
          <w:sz w:val="18"/>
          <w:szCs w:val="18"/>
        </w:rPr>
        <w:t>.</w:t>
      </w:r>
    </w:p>
    <w:p w:rsidR="004F3DCF" w:rsidRDefault="004F3DCF" w:rsidP="00684C9A">
      <w:pPr>
        <w:shd w:val="clear" w:color="auto" w:fill="FFFFFF"/>
        <w:spacing w:after="0" w:line="288" w:lineRule="auto"/>
        <w:rPr>
          <w:rFonts w:ascii="Arial" w:eastAsia="Times New Roman" w:hAnsi="Arial" w:cs="Arial"/>
          <w:color w:val="000000"/>
          <w:sz w:val="18"/>
          <w:szCs w:val="18"/>
        </w:rPr>
      </w:pPr>
    </w:p>
    <w:p w:rsidR="004F3DCF" w:rsidRDefault="009915C9" w:rsidP="004F3DCF">
      <w:pPr>
        <w:spacing w:after="0" w:line="240" w:lineRule="auto"/>
        <w:rPr>
          <w:rFonts w:ascii="Arial" w:eastAsia="Times New Roman" w:hAnsi="Arial" w:cs="Arial"/>
          <w:color w:val="000000"/>
          <w:sz w:val="18"/>
          <w:szCs w:val="18"/>
        </w:rPr>
      </w:pPr>
      <w:r>
        <w:rPr>
          <w:rFonts w:ascii="Arial" w:eastAsia="Times New Roman" w:hAnsi="Arial" w:cs="Arial"/>
          <w:b/>
          <w:color w:val="000000"/>
          <w:sz w:val="18"/>
          <w:szCs w:val="18"/>
        </w:rPr>
        <w:t>AB „Achema" yra parengusi Vidaus  avarinį</w:t>
      </w:r>
      <w:r w:rsidR="004F3DCF" w:rsidRPr="004F3DCF">
        <w:rPr>
          <w:rFonts w:ascii="Arial" w:eastAsia="Times New Roman" w:hAnsi="Arial" w:cs="Arial"/>
          <w:b/>
          <w:color w:val="000000"/>
          <w:sz w:val="18"/>
          <w:szCs w:val="18"/>
        </w:rPr>
        <w:t xml:space="preserve"> planą.</w:t>
      </w:r>
      <w:r w:rsidR="004F3DCF" w:rsidRPr="004F3DCF">
        <w:rPr>
          <w:rFonts w:ascii="Arial" w:eastAsia="Times New Roman" w:hAnsi="Arial" w:cs="Arial"/>
          <w:b/>
          <w:color w:val="000000"/>
          <w:sz w:val="18"/>
          <w:szCs w:val="18"/>
        </w:rPr>
        <w:br/>
      </w:r>
      <w:r w:rsidR="004F3DCF" w:rsidRPr="004F3DCF">
        <w:rPr>
          <w:rFonts w:ascii="Arial" w:eastAsia="Times New Roman" w:hAnsi="Arial" w:cs="Arial"/>
          <w:color w:val="000000"/>
          <w:sz w:val="18"/>
          <w:szCs w:val="18"/>
        </w:rPr>
        <w:t>Plano paskirtis- padidinti pavojingo objekto parengtį ir pagerinti jo reagavimą į avarines situacijas, kiek įmanoma, sumažinti riziką bei kuo veiksmingiau panaudoti pajėgas ir materialinius išteklius šio objekto personalo ir greta gyvenančių gyventojų saugumui užtikrinti.</w:t>
      </w:r>
      <w:r w:rsidR="004F3DCF" w:rsidRPr="004F3DCF">
        <w:rPr>
          <w:rFonts w:ascii="Arial" w:eastAsia="Times New Roman" w:hAnsi="Arial" w:cs="Arial"/>
          <w:color w:val="000000"/>
          <w:sz w:val="18"/>
          <w:szCs w:val="18"/>
        </w:rPr>
        <w:br/>
        <w:t xml:space="preserve">Plano tikslas - organizuoti ir koordinuoti tarnybų, pajėgų veiksmus, vykdant darbuotojų apsaugą, gelbėjimo ir kitus neatidėliotinus darbus avarijų, gaisrų, sprogimų ir kitų </w:t>
      </w:r>
      <w:r w:rsidR="004F3DCF">
        <w:rPr>
          <w:rFonts w:ascii="Arial" w:eastAsia="Times New Roman" w:hAnsi="Arial" w:cs="Arial"/>
          <w:color w:val="000000"/>
          <w:sz w:val="18"/>
          <w:szCs w:val="18"/>
        </w:rPr>
        <w:t>ekstremalių situacijų atvejais.</w:t>
      </w:r>
    </w:p>
    <w:p w:rsidR="004F3DCF" w:rsidRPr="004F3DCF" w:rsidRDefault="004F3DCF" w:rsidP="004F3DCF">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18"/>
          <w:szCs w:val="18"/>
        </w:rPr>
        <w:t xml:space="preserve">Plane pagrindiniai pavojai yra amoniako, azoto rūgšties ir formalino tirpalo </w:t>
      </w:r>
      <w:r w:rsidR="00A974CC">
        <w:rPr>
          <w:rFonts w:ascii="Arial" w:eastAsia="Times New Roman" w:hAnsi="Arial" w:cs="Arial"/>
          <w:color w:val="000000"/>
          <w:sz w:val="18"/>
          <w:szCs w:val="18"/>
        </w:rPr>
        <w:t>išsiliejimas.</w:t>
      </w:r>
    </w:p>
    <w:p w:rsidR="004F3DCF" w:rsidRPr="004F3DCF" w:rsidRDefault="004F3DCF" w:rsidP="004F3DCF">
      <w:pPr>
        <w:shd w:val="clear" w:color="auto" w:fill="FFFFFF"/>
        <w:spacing w:after="0" w:line="288" w:lineRule="auto"/>
        <w:rPr>
          <w:rFonts w:ascii="Arial" w:eastAsia="Times New Roman" w:hAnsi="Arial" w:cs="Arial"/>
          <w:color w:val="000000"/>
          <w:sz w:val="18"/>
          <w:szCs w:val="18"/>
        </w:rPr>
      </w:pPr>
      <w:r w:rsidRPr="004F3DCF">
        <w:rPr>
          <w:rFonts w:ascii="Arial" w:eastAsia="Times New Roman" w:hAnsi="Arial" w:cs="Arial"/>
          <w:color w:val="000000"/>
          <w:sz w:val="18"/>
          <w:szCs w:val="18"/>
        </w:rPr>
        <w:t>Jonavos rajono savivaldybė yra parengusi Išorės avarinį planą, kuriame iš rajone gresiančių avarinių situacijų paminėtos ir avarinės situacijos, galimos ir "Achemoje", kuriame nurodyta gyventojams laikytis avarinių tarnybų nurodymų ir reikalavimų. Su šia informacija galima susipažinti paskambinus telefonu Nr.8-349 54990 į Jonavos rajono savivaldybės administracijos civilinės mobilizacijos  tarnybą.</w:t>
      </w:r>
    </w:p>
    <w:p w:rsidR="00684C9A" w:rsidRPr="00684C9A" w:rsidRDefault="00684C9A" w:rsidP="00684C9A">
      <w:pPr>
        <w:shd w:val="clear" w:color="auto" w:fill="FFFFFF"/>
        <w:spacing w:after="0" w:line="288" w:lineRule="auto"/>
        <w:rPr>
          <w:rFonts w:ascii="Arial" w:eastAsia="Times New Roman" w:hAnsi="Arial" w:cs="Arial"/>
          <w:color w:val="000000"/>
          <w:sz w:val="18"/>
          <w:szCs w:val="18"/>
        </w:rPr>
      </w:pPr>
    </w:p>
    <w:p w:rsidR="00684C9A" w:rsidRPr="00684C9A" w:rsidRDefault="00684C9A" w:rsidP="00684C9A">
      <w:pPr>
        <w:shd w:val="clear" w:color="auto" w:fill="FFFFFF"/>
        <w:spacing w:after="0" w:line="288" w:lineRule="auto"/>
        <w:rPr>
          <w:rFonts w:ascii="Arial" w:eastAsia="Times New Roman" w:hAnsi="Arial" w:cs="Arial"/>
          <w:color w:val="000000"/>
          <w:sz w:val="18"/>
          <w:szCs w:val="18"/>
        </w:rPr>
      </w:pPr>
      <w:r w:rsidRPr="00684C9A">
        <w:rPr>
          <w:rFonts w:ascii="Arial" w:eastAsia="Times New Roman" w:hAnsi="Arial" w:cs="Arial"/>
          <w:b/>
          <w:bCs/>
          <w:color w:val="000000"/>
          <w:sz w:val="18"/>
          <w:szCs w:val="18"/>
        </w:rPr>
        <w:t>Rajono gyventojams būtina žinoti</w:t>
      </w:r>
    </w:p>
    <w:p w:rsidR="00684C9A" w:rsidRPr="00684C9A" w:rsidRDefault="00684C9A" w:rsidP="00684C9A">
      <w:pPr>
        <w:shd w:val="clear" w:color="auto" w:fill="FFFFFF"/>
        <w:spacing w:after="0" w:line="288" w:lineRule="auto"/>
        <w:rPr>
          <w:rFonts w:ascii="Arial" w:eastAsia="Times New Roman" w:hAnsi="Arial" w:cs="Arial"/>
          <w:color w:val="000000"/>
          <w:sz w:val="18"/>
          <w:szCs w:val="18"/>
        </w:rPr>
      </w:pPr>
      <w:r w:rsidRPr="00684C9A">
        <w:rPr>
          <w:rFonts w:ascii="Arial" w:eastAsia="Times New Roman" w:hAnsi="Arial" w:cs="Arial"/>
          <w:color w:val="000000"/>
          <w:sz w:val="18"/>
          <w:szCs w:val="18"/>
        </w:rPr>
        <w:t>Amoniakas - bespalvės stipraus specifinio kvapo dujos, gerai tirpstančios vandenyje. Amoniako garai yra toksiški įkvėpus. Trumpiausias išėjimo iš pavojingos zonos kelias - stačiu kampu vėjo krypčiai.</w:t>
      </w:r>
      <w:r w:rsidRPr="00684C9A">
        <w:rPr>
          <w:rFonts w:ascii="Arial" w:eastAsia="Times New Roman" w:hAnsi="Arial" w:cs="Arial"/>
          <w:color w:val="000000"/>
          <w:sz w:val="18"/>
          <w:szCs w:val="18"/>
        </w:rPr>
        <w:br/>
        <w:t>Įkvėpus amoniako - nedelsiant nutraukti kontaktą - išeiti ar išnešti į tyrą orą, jei yra galimybė, duoti kvėpuoti deguonies, pusiau sėdima padėtis, jei reikia - dirbtinis kvėpavimas, ramybė.</w:t>
      </w:r>
      <w:r w:rsidRPr="00684C9A">
        <w:rPr>
          <w:rFonts w:ascii="Arial" w:eastAsia="Times New Roman" w:hAnsi="Arial" w:cs="Arial"/>
          <w:color w:val="000000"/>
          <w:sz w:val="18"/>
          <w:szCs w:val="18"/>
        </w:rPr>
        <w:br/>
        <w:t>Amoniakui patekus ant odos - plauti odą dideliu vandens kiekiu, nušalimo atveju jokiu būdu nenurengti rūbų.</w:t>
      </w:r>
      <w:r w:rsidRPr="00684C9A">
        <w:rPr>
          <w:rFonts w:ascii="Arial" w:eastAsia="Times New Roman" w:hAnsi="Arial" w:cs="Arial"/>
          <w:color w:val="000000"/>
          <w:sz w:val="18"/>
          <w:szCs w:val="18"/>
        </w:rPr>
        <w:br/>
        <w:t>Patekus į akis - plauti akis švariu vandeniu ne trumpiau kaip 10 minučių, jei yra ir įmanoma, išimti kontaktinius lęšius.</w:t>
      </w:r>
      <w:r w:rsidRPr="00684C9A">
        <w:rPr>
          <w:rFonts w:ascii="Arial" w:eastAsia="Times New Roman" w:hAnsi="Arial" w:cs="Arial"/>
          <w:color w:val="000000"/>
          <w:sz w:val="18"/>
          <w:szCs w:val="18"/>
        </w:rPr>
        <w:br/>
        <w:t>Prarijus - duoti gerti vandens, jokiu būdu nebandyti sukelti vėmimo.</w:t>
      </w:r>
      <w:r w:rsidRPr="00684C9A">
        <w:rPr>
          <w:rFonts w:ascii="Arial" w:eastAsia="Times New Roman" w:hAnsi="Arial" w:cs="Arial"/>
          <w:color w:val="000000"/>
          <w:sz w:val="18"/>
          <w:szCs w:val="18"/>
        </w:rPr>
        <w:br/>
        <w:t>Visais atvejais nedelsiant kviesti medicinos pagalbą.</w:t>
      </w:r>
      <w:r w:rsidRPr="00684C9A">
        <w:rPr>
          <w:rFonts w:ascii="Arial" w:eastAsia="Times New Roman" w:hAnsi="Arial" w:cs="Arial"/>
          <w:color w:val="000000"/>
          <w:sz w:val="18"/>
          <w:szCs w:val="18"/>
        </w:rPr>
        <w:br/>
        <w:t>Geriausiai nuo dujinio amoniako apsaugo dujokaukės su "K" tipo filtrais, trumpam laikui galima panaudoti vatos - marlės raiščius ar audeklus suvilgytus 5 proc. citrinos rūgšties tirpalu arba vandeniu.</w:t>
      </w:r>
      <w:r w:rsidRPr="00684C9A">
        <w:rPr>
          <w:rFonts w:ascii="Arial" w:eastAsia="Times New Roman" w:hAnsi="Arial" w:cs="Arial"/>
          <w:color w:val="000000"/>
          <w:sz w:val="18"/>
          <w:szCs w:val="18"/>
        </w:rPr>
        <w:br/>
        <w:t>Su kitų potencialiai pavojingų medžiagų savybėmis galima susipažinti pa</w:t>
      </w:r>
      <w:r w:rsidR="004F3DCF">
        <w:rPr>
          <w:rFonts w:ascii="Arial" w:eastAsia="Times New Roman" w:hAnsi="Arial" w:cs="Arial"/>
          <w:color w:val="000000"/>
          <w:sz w:val="18"/>
          <w:szCs w:val="18"/>
        </w:rPr>
        <w:t>skaičius saugos duomenų lapus:</w:t>
      </w:r>
      <w:r w:rsidR="004F3DCF">
        <w:rPr>
          <w:rFonts w:ascii="Arial" w:eastAsia="Times New Roman" w:hAnsi="Arial" w:cs="Arial"/>
          <w:color w:val="000000"/>
          <w:sz w:val="18"/>
          <w:szCs w:val="18"/>
        </w:rPr>
        <w:br/>
      </w:r>
      <w:hyperlink r:id="rId4" w:history="1">
        <w:r w:rsidRPr="00684C9A">
          <w:rPr>
            <w:rFonts w:ascii="Arial" w:eastAsia="Times New Roman" w:hAnsi="Arial" w:cs="Arial"/>
            <w:color w:val="000000"/>
            <w:sz w:val="18"/>
            <w:szCs w:val="18"/>
          </w:rPr>
          <w:t>amoniakas </w:t>
        </w:r>
        <w:r w:rsidR="004F3DCF">
          <w:rPr>
            <w:rFonts w:ascii="Arial" w:eastAsia="Times New Roman" w:hAnsi="Arial" w:cs="Arial"/>
            <w:color w:val="000000"/>
            <w:sz w:val="18"/>
            <w:szCs w:val="18"/>
          </w:rPr>
          <w:t xml:space="preserve">‚ </w:t>
        </w:r>
        <w:r w:rsidR="004F3DCF" w:rsidRPr="004F3DCF">
          <w:rPr>
            <w:rFonts w:ascii="Arial" w:eastAsia="Times New Roman" w:hAnsi="Arial" w:cs="Arial"/>
            <w:color w:val="000000"/>
            <w:sz w:val="18"/>
            <w:szCs w:val="18"/>
          </w:rPr>
          <w:t>azoto rūgštis</w:t>
        </w:r>
        <w:r w:rsidR="004F3DCF">
          <w:rPr>
            <w:rFonts w:ascii="Arial" w:eastAsia="Times New Roman" w:hAnsi="Arial" w:cs="Arial"/>
            <w:color w:val="000000"/>
            <w:sz w:val="18"/>
            <w:szCs w:val="18"/>
          </w:rPr>
          <w:t xml:space="preserve">, </w:t>
        </w:r>
        <w:r w:rsidR="004F3DCF" w:rsidRPr="004F3DCF">
          <w:rPr>
            <w:rFonts w:ascii="Arial" w:eastAsia="Times New Roman" w:hAnsi="Arial" w:cs="Arial"/>
            <w:color w:val="000000"/>
            <w:sz w:val="18"/>
            <w:szCs w:val="18"/>
          </w:rPr>
          <w:t>formalinas</w:t>
        </w:r>
        <w:r w:rsidR="004F3DCF">
          <w:rPr>
            <w:rFonts w:ascii="Arial" w:eastAsia="Times New Roman" w:hAnsi="Arial" w:cs="Arial"/>
            <w:color w:val="000000"/>
            <w:sz w:val="18"/>
            <w:szCs w:val="18"/>
          </w:rPr>
          <w:t xml:space="preserve">, </w:t>
        </w:r>
        <w:r w:rsidR="004F3DCF" w:rsidRPr="004F3DCF">
          <w:rPr>
            <w:rFonts w:ascii="Arial" w:eastAsia="Times New Roman" w:hAnsi="Arial" w:cs="Arial"/>
            <w:color w:val="000000"/>
            <w:sz w:val="18"/>
            <w:szCs w:val="18"/>
          </w:rPr>
          <w:t>metanolis</w:t>
        </w:r>
        <w:r w:rsidR="004F3DCF">
          <w:rPr>
            <w:rFonts w:ascii="Arial" w:eastAsia="Times New Roman" w:hAnsi="Arial" w:cs="Arial"/>
            <w:color w:val="000000"/>
            <w:sz w:val="18"/>
            <w:szCs w:val="18"/>
          </w:rPr>
          <w:t xml:space="preserve">, </w:t>
        </w:r>
        <w:hyperlink r:id="rId5" w:history="1">
          <w:r w:rsidR="004F3DCF" w:rsidRPr="00684C9A">
            <w:rPr>
              <w:rFonts w:ascii="Arial" w:eastAsia="Times New Roman" w:hAnsi="Arial" w:cs="Arial"/>
              <w:color w:val="000000"/>
              <w:sz w:val="18"/>
              <w:szCs w:val="18"/>
            </w:rPr>
            <w:t>am. salietra</w:t>
          </w:r>
        </w:hyperlink>
        <w:r w:rsidR="004F3DCF">
          <w:rPr>
            <w:rFonts w:ascii="Arial" w:eastAsia="Times New Roman" w:hAnsi="Arial" w:cs="Arial"/>
            <w:color w:val="000000"/>
            <w:sz w:val="18"/>
            <w:szCs w:val="18"/>
          </w:rPr>
          <w:t xml:space="preserve">, </w:t>
        </w:r>
        <w:r w:rsidR="004F3DCF" w:rsidRPr="00684C9A">
          <w:rPr>
            <w:rFonts w:ascii="Arial" w:eastAsia="Times New Roman" w:hAnsi="Arial" w:cs="Arial"/>
            <w:color w:val="000000"/>
            <w:sz w:val="18"/>
            <w:szCs w:val="18"/>
          </w:rPr>
          <w:t> sieros rūgštis</w:t>
        </w:r>
        <w:r w:rsidRPr="00684C9A">
          <w:rPr>
            <w:rFonts w:ascii="Arial" w:eastAsia="Times New Roman" w:hAnsi="Arial" w:cs="Arial"/>
            <w:color w:val="000000"/>
            <w:sz w:val="18"/>
            <w:szCs w:val="18"/>
          </w:rPr>
          <w:br/>
        </w:r>
      </w:hyperlink>
      <w:r w:rsidRPr="00684C9A">
        <w:rPr>
          <w:rFonts w:ascii="Arial" w:eastAsia="Times New Roman" w:hAnsi="Arial" w:cs="Arial"/>
          <w:color w:val="000000"/>
          <w:sz w:val="18"/>
          <w:szCs w:val="18"/>
        </w:rPr>
        <w:t xml:space="preserve">Saugos duomenų lapai pateikti elektroniniu adresu </w:t>
      </w:r>
      <w:hyperlink r:id="rId6" w:history="1">
        <w:r w:rsidRPr="00684C9A">
          <w:rPr>
            <w:rFonts w:ascii="Arial" w:eastAsia="Times New Roman" w:hAnsi="Arial" w:cs="Arial"/>
            <w:color w:val="000000"/>
            <w:sz w:val="18"/>
            <w:szCs w:val="18"/>
          </w:rPr>
          <w:t>www.achema.lt</w:t>
        </w:r>
      </w:hyperlink>
      <w:r w:rsidRPr="00684C9A">
        <w:rPr>
          <w:rFonts w:ascii="Arial" w:eastAsia="Times New Roman" w:hAnsi="Arial" w:cs="Arial"/>
          <w:color w:val="000000"/>
          <w:sz w:val="18"/>
          <w:szCs w:val="18"/>
        </w:rPr>
        <w:t xml:space="preserve"> skyrelyje RECH/SDL</w:t>
      </w:r>
      <w:r w:rsidRPr="00684C9A">
        <w:rPr>
          <w:rFonts w:ascii="Arial" w:eastAsia="Times New Roman" w:hAnsi="Arial" w:cs="Arial"/>
          <w:color w:val="000000"/>
          <w:sz w:val="18"/>
          <w:szCs w:val="18"/>
        </w:rPr>
        <w:br/>
        <w:t>Išgirdę signalą "Cheminis pavojus" apie prognozuojamą oro užteršimą amoniaku ar kitomis pavojingomis medžiagomis pavojų, gyventojai turi nepanikuoti, uždaryti lauko ir vidaus duris, langus , orlaides, popieriumi ar specialia plėvele užklijuoti patalpų ventiliacines angas, perspėti šeimos narius, kaimynus, išklausyti ir vykdyti vietos valdžios nurodymus. Gyvuliai ir paukščiai turi būti uždaryti tvartuose, būtina užsandarinti fermų, ūkinių pastatų duris, langus, plyšius.</w:t>
      </w:r>
      <w:r w:rsidRPr="00684C9A">
        <w:rPr>
          <w:rFonts w:ascii="Arial" w:eastAsia="Times New Roman" w:hAnsi="Arial" w:cs="Arial"/>
          <w:color w:val="000000"/>
          <w:sz w:val="18"/>
          <w:szCs w:val="18"/>
        </w:rPr>
        <w:br/>
        <w:t>Daugiau informacijos galima gauti iš bendrovės technikos direktoriaus tel.56335, gamybos direktoriaus tel. 56107.</w:t>
      </w:r>
    </w:p>
    <w:p w:rsidR="00684C9A" w:rsidRPr="00684C9A" w:rsidRDefault="004F3DCF" w:rsidP="00684C9A">
      <w:pPr>
        <w:shd w:val="clear" w:color="auto" w:fill="FFFFFF"/>
        <w:spacing w:after="0" w:line="288" w:lineRule="auto"/>
        <w:rPr>
          <w:rFonts w:ascii="Arial" w:eastAsia="Times New Roman" w:hAnsi="Arial" w:cs="Arial"/>
          <w:b/>
          <w:color w:val="000000"/>
          <w:sz w:val="18"/>
          <w:szCs w:val="18"/>
        </w:rPr>
      </w:pPr>
      <w:r w:rsidRPr="004F3DCF">
        <w:rPr>
          <w:rFonts w:ascii="Arial" w:eastAsia="Times New Roman" w:hAnsi="Arial" w:cs="Arial"/>
          <w:b/>
          <w:color w:val="000000"/>
          <w:sz w:val="18"/>
          <w:szCs w:val="18"/>
        </w:rPr>
        <w:t xml:space="preserve">AB „Achema“ vyr. dispečerio tel. </w:t>
      </w:r>
      <w:r w:rsidR="009915C9">
        <w:rPr>
          <w:rFonts w:ascii="Arial" w:eastAsia="Times New Roman" w:hAnsi="Arial" w:cs="Arial"/>
          <w:b/>
          <w:color w:val="000000"/>
          <w:sz w:val="18"/>
          <w:szCs w:val="18"/>
        </w:rPr>
        <w:t xml:space="preserve">8 349 </w:t>
      </w:r>
      <w:r w:rsidRPr="004F3DCF">
        <w:rPr>
          <w:rFonts w:ascii="Arial" w:eastAsia="Times New Roman" w:hAnsi="Arial" w:cs="Arial"/>
          <w:b/>
          <w:color w:val="000000"/>
          <w:sz w:val="18"/>
          <w:szCs w:val="18"/>
        </w:rPr>
        <w:t>56736</w:t>
      </w:r>
    </w:p>
    <w:p w:rsidR="00767F17" w:rsidRDefault="00767F17"/>
    <w:sectPr w:rsidR="00767F17" w:rsidSect="004F3DCF">
      <w:pgSz w:w="11906" w:h="16838"/>
      <w:pgMar w:top="454" w:right="567" w:bottom="45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9A"/>
    <w:rsid w:val="004F3DCF"/>
    <w:rsid w:val="00684C9A"/>
    <w:rsid w:val="00767F17"/>
    <w:rsid w:val="009915C9"/>
    <w:rsid w:val="00A974CC"/>
    <w:rsid w:val="00C01B40"/>
    <w:rsid w:val="00C01BA8"/>
    <w:rsid w:val="00DD23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E0BED-5398-415A-84B1-C741D8FD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F3DC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F3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hema.lt" TargetMode="External"/><Relationship Id="rId5" Type="http://schemas.openxmlformats.org/officeDocument/2006/relationships/hyperlink" Target="http://www.achema.lt/uploads/achema%20products/Trasos/Azoto%20trasos/Amonio%20salietra%20N34,4/Sp.Amonio%20salietra%20SDL%20LT%202012.12.31.pdf" TargetMode="External"/><Relationship Id="rId4" Type="http://schemas.openxmlformats.org/officeDocument/2006/relationships/hyperlink" Target="http://www.achema.lt/uploads/achema%20products/Neorganines%20chemijos%20gaminiai/Amoniakas/Amoniako%20SDL%20LT%202013%2001%2031%20%20bendr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3126</Words>
  <Characters>1783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Sangavičius</dc:creator>
  <cp:keywords/>
  <dc:description/>
  <cp:lastModifiedBy>Birutė</cp:lastModifiedBy>
  <cp:revision>2</cp:revision>
  <cp:lastPrinted>2017-04-03T10:22:00Z</cp:lastPrinted>
  <dcterms:created xsi:type="dcterms:W3CDTF">2017-04-06T09:44:00Z</dcterms:created>
  <dcterms:modified xsi:type="dcterms:W3CDTF">2017-04-06T09:44:00Z</dcterms:modified>
</cp:coreProperties>
</file>