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36" w:rsidRPr="00540C36" w:rsidRDefault="00540C36" w:rsidP="00540C36">
      <w:pPr>
        <w:spacing w:line="360" w:lineRule="auto"/>
        <w:jc w:val="center"/>
        <w:rPr>
          <w:b/>
        </w:rPr>
      </w:pPr>
      <w:r>
        <w:rPr>
          <w:b/>
        </w:rPr>
        <w:t>1 Tema: 7 -10 MET</w:t>
      </w:r>
      <w:bookmarkStart w:id="0" w:name="_GoBack"/>
      <w:bookmarkEnd w:id="0"/>
      <w:r>
        <w:rPr>
          <w:b/>
        </w:rPr>
        <w:t xml:space="preserve">Ų AMŽIAUS TARPSNIS - MITAI IR TIKROVĖ </w:t>
      </w:r>
    </w:p>
    <w:p w:rsidR="009B3045" w:rsidRDefault="00540C36" w:rsidP="00540C36">
      <w:pPr>
        <w:spacing w:line="360" w:lineRule="auto"/>
        <w:jc w:val="both"/>
      </w:pPr>
      <w:r w:rsidRPr="00540C36">
        <w:rPr>
          <w:b/>
          <w:bCs/>
        </w:rPr>
        <w:t>Tikslas</w:t>
      </w:r>
    </w:p>
    <w:p w:rsidR="00540C36" w:rsidRDefault="00540C36" w:rsidP="00540C36">
      <w:pPr>
        <w:spacing w:line="360" w:lineRule="auto"/>
        <w:jc w:val="both"/>
      </w:pPr>
      <w:r>
        <w:t xml:space="preserve">Suteikti tėvams žinių, apie 7-10 metų amžiaus vaikų raidą ir </w:t>
      </w:r>
      <w:proofErr w:type="spellStart"/>
      <w:r>
        <w:t>psichoemocines</w:t>
      </w:r>
      <w:proofErr w:type="spellEnd"/>
      <w:r>
        <w:t xml:space="preserve"> išraiškas, bendravimo konstruktą, vidinę ir išorinę jų emocinės veiklos sistemą, tinkamą bendravimą ir tarpusavio susikalbėjimo būdus ir priemones.</w:t>
      </w:r>
    </w:p>
    <w:p w:rsidR="009B3045" w:rsidRPr="009B3045" w:rsidRDefault="009B3045" w:rsidP="00540C36">
      <w:pPr>
        <w:spacing w:line="360" w:lineRule="auto"/>
        <w:jc w:val="both"/>
        <w:rPr>
          <w:b/>
        </w:rPr>
      </w:pPr>
      <w:r>
        <w:rPr>
          <w:b/>
          <w:bCs/>
        </w:rPr>
        <w:t>U</w:t>
      </w:r>
      <w:r w:rsidRPr="009B3045">
        <w:rPr>
          <w:b/>
          <w:bCs/>
        </w:rPr>
        <w:t>ždaviniai</w:t>
      </w:r>
      <w:r w:rsidRPr="009B3045">
        <w:rPr>
          <w:b/>
        </w:rPr>
        <w:t xml:space="preserve"> </w:t>
      </w:r>
    </w:p>
    <w:p w:rsidR="00540C36" w:rsidRDefault="009B3045" w:rsidP="00540C36">
      <w:pPr>
        <w:spacing w:line="360" w:lineRule="auto"/>
        <w:jc w:val="both"/>
        <w:rPr>
          <w:rFonts w:eastAsia="Times New Roman"/>
        </w:rPr>
      </w:pPr>
      <w:r>
        <w:t xml:space="preserve">1. </w:t>
      </w:r>
      <w:r w:rsidR="00540C36">
        <w:t xml:space="preserve">Suteikti žinių apie </w:t>
      </w:r>
      <w:proofErr w:type="spellStart"/>
      <w:r w:rsidR="00540C36">
        <w:t>psichoemocinį</w:t>
      </w:r>
      <w:proofErr w:type="spellEnd"/>
      <w:r w:rsidR="00540C36">
        <w:t xml:space="preserve"> ir socialinį 7-10 metų amžiaus tarpsnį;</w:t>
      </w:r>
    </w:p>
    <w:p w:rsidR="00540C36" w:rsidRDefault="00540C36" w:rsidP="00540C36">
      <w:pPr>
        <w:spacing w:line="360" w:lineRule="auto"/>
        <w:jc w:val="both"/>
      </w:pPr>
      <w:r>
        <w:t>2.  Išanalizuoti konfliktų konstruktą bei aptarti pozityvias bendros veiklos perspektyvas;</w:t>
      </w:r>
    </w:p>
    <w:p w:rsidR="00540C36" w:rsidRDefault="00540C36" w:rsidP="00540C36">
      <w:pPr>
        <w:spacing w:line="360" w:lineRule="auto"/>
        <w:jc w:val="both"/>
      </w:pPr>
      <w:r>
        <w:t xml:space="preserve">3. Mokyti atpažinti amžiaus krizės išraiškas, </w:t>
      </w:r>
      <w:r w:rsidR="009B3045">
        <w:t xml:space="preserve">netinkamo elgesio epizodus ir </w:t>
      </w:r>
      <w:r>
        <w:t>pasimokyti juos tinkamai koreguoti;</w:t>
      </w:r>
    </w:p>
    <w:p w:rsidR="009B3045" w:rsidRDefault="00540C36" w:rsidP="00540C36">
      <w:pPr>
        <w:spacing w:line="360" w:lineRule="auto"/>
        <w:jc w:val="both"/>
        <w:outlineLvl w:val="0"/>
      </w:pPr>
      <w:r>
        <w:t xml:space="preserve">4. Paskatinti atvirai diskusijai apie problemas susijusias su 7-10 metų amžiaus vaikų elgsenos ypatumais ir aptarti pagalbos modelius skirtus </w:t>
      </w:r>
      <w:proofErr w:type="spellStart"/>
      <w:r>
        <w:t>savivertės</w:t>
      </w:r>
      <w:proofErr w:type="spellEnd"/>
      <w:r>
        <w:t xml:space="preserve"> ir pasitikėjimo stiprinimui bei </w:t>
      </w:r>
      <w:r w:rsidR="009B3045">
        <w:t xml:space="preserve">tinkamų santykių </w:t>
      </w:r>
      <w:r>
        <w:t>išsaugojimui.</w:t>
      </w:r>
    </w:p>
    <w:p w:rsidR="00540C36" w:rsidRDefault="00540C36" w:rsidP="00540C36">
      <w:pPr>
        <w:pStyle w:val="Sraopastraipa"/>
        <w:spacing w:line="360" w:lineRule="auto"/>
        <w:ind w:left="0"/>
        <w:jc w:val="both"/>
        <w:textAlignment w:val="baseline"/>
      </w:pPr>
      <w:r>
        <w:t xml:space="preserve">Norint sukurti tinkamą bendravimo su vaiku aplinką, reikalingos žinios apie vaiko raidos etapus, amžiaus tarpsnių psichologiją, vaikų raiškos charakteristikas ir elgsenos modelius. Savalaikis problemų atpažinimas, sprendimų modeliavimas bei tinkamas bendravimo proceso užtikrinimas garantuoja kryptingą vaiko </w:t>
      </w:r>
      <w:proofErr w:type="spellStart"/>
      <w:r>
        <w:t>psichoemocinę</w:t>
      </w:r>
      <w:proofErr w:type="spellEnd"/>
      <w:r>
        <w:t xml:space="preserve">, socialinę raidą bei asmeninę socialinę sėkmę. </w:t>
      </w:r>
    </w:p>
    <w:p w:rsidR="00540C36" w:rsidRDefault="00540C36" w:rsidP="00540C36">
      <w:pPr>
        <w:spacing w:line="360" w:lineRule="auto"/>
        <w:jc w:val="both"/>
        <w:rPr>
          <w:b/>
        </w:rPr>
      </w:pPr>
      <w:hyperlink r:id="rId4" w:tooltip="Šveicarai" w:history="1">
        <w:r>
          <w:rPr>
            <w:rStyle w:val="Hipersaitas"/>
            <w:color w:val="auto"/>
            <w:u w:val="none"/>
            <w:shd w:val="clear" w:color="auto" w:fill="FFFFFF"/>
          </w:rPr>
          <w:t>Šveicarų</w:t>
        </w:r>
      </w:hyperlink>
      <w:r>
        <w:rPr>
          <w:shd w:val="clear" w:color="auto" w:fill="FFFFFF"/>
        </w:rPr>
        <w:t> psichologas</w:t>
      </w:r>
      <w:r>
        <w:rPr>
          <w:b/>
          <w:bCs/>
          <w:shd w:val="clear" w:color="auto" w:fill="FFFFFF"/>
        </w:rPr>
        <w:t xml:space="preserve"> </w:t>
      </w:r>
      <w:proofErr w:type="spellStart"/>
      <w:r>
        <w:rPr>
          <w:bCs/>
          <w:shd w:val="clear" w:color="auto" w:fill="FFFFFF"/>
        </w:rPr>
        <w:t>Jean</w:t>
      </w:r>
      <w:proofErr w:type="spellEnd"/>
      <w:r>
        <w:rPr>
          <w:bCs/>
          <w:shd w:val="clear" w:color="auto" w:fill="FFFFFF"/>
        </w:rPr>
        <w:t xml:space="preserve"> </w:t>
      </w:r>
      <w:proofErr w:type="spellStart"/>
      <w:r>
        <w:rPr>
          <w:bCs/>
          <w:shd w:val="clear" w:color="auto" w:fill="FFFFFF"/>
        </w:rPr>
        <w:t>Piaget</w:t>
      </w:r>
      <w:proofErr w:type="spellEnd"/>
      <w:r>
        <w:rPr>
          <w:shd w:val="clear" w:color="auto" w:fill="FFFFFF"/>
        </w:rPr>
        <w:t xml:space="preserve">, vystymosi psichologijos </w:t>
      </w:r>
      <w:proofErr w:type="spellStart"/>
      <w:r>
        <w:rPr>
          <w:shd w:val="clear" w:color="auto" w:fill="FFFFFF"/>
        </w:rPr>
        <w:t>pagrindėjas</w:t>
      </w:r>
      <w:proofErr w:type="spellEnd"/>
      <w:r>
        <w:rPr>
          <w:shd w:val="clear" w:color="auto" w:fill="FFFFFF"/>
        </w:rPr>
        <w:t xml:space="preserve">, buvo vienas iš pirmųjų, kuris daug dėmesio skyrė vaiko pažintiniam vystymuisi ir raidai. Erikas </w:t>
      </w:r>
      <w:proofErr w:type="spellStart"/>
      <w:r>
        <w:rPr>
          <w:shd w:val="clear" w:color="auto" w:fill="FFFFFF"/>
        </w:rPr>
        <w:t>Eriksonas</w:t>
      </w:r>
      <w:proofErr w:type="spellEnd"/>
      <w:r>
        <w:rPr>
          <w:shd w:val="clear" w:color="auto" w:fill="FFFFFF"/>
        </w:rPr>
        <w:t xml:space="preserve">, Freudo pasekėjas, sukūrė teoriją apie žmogaus raidos etapus ir teigė, kad galima skirti 8 asmens raidos stadijas, kurių kiekvienai būdinga tam tikra raidos krizė. Asmenybės vystymąsi jis skirstė pagal asmenybės ryšį su socialine aplinka ir įvertino somatinių kūno, asmeninių, socialinių ir kultūros veiksnių įtaką asmenybės vystymuisi. </w:t>
      </w:r>
      <w:r>
        <w:t xml:space="preserve">Pagal Eriką </w:t>
      </w:r>
      <w:proofErr w:type="spellStart"/>
      <w:r>
        <w:t>Eriksoną</w:t>
      </w:r>
      <w:proofErr w:type="spellEnd"/>
      <w:r>
        <w:t>,</w:t>
      </w:r>
      <w:r>
        <w:rPr>
          <w:shd w:val="clear" w:color="auto" w:fill="FFFFFF"/>
        </w:rPr>
        <w:t xml:space="preserve"> </w:t>
      </w:r>
      <w:r>
        <w:rPr>
          <w:rStyle w:val="apple-converted-space"/>
          <w:shd w:val="clear" w:color="auto" w:fill="FFFFFF"/>
        </w:rPr>
        <w:t xml:space="preserve"> 7-12 metų amžiaus vaikai priskiriami ketvirtajai raidos stadijai. Šis raidos periodas labai svarbus, nes tokio amžiaus vaikai išgyvena tam tikrą psichosocialinę krizę, kuri pasireiškia meistriškumo-menkavertiškumo išgyvenimais. Kad būtų tinkamai organizuotas bendravimas ir edukacinis procesas būtina atpažinti tokio amžiaus vaikams būdingą elgseną, emocijų raišką, elgesio modelius bei kitus reikšmingus su šio amžiaus tarpsniu susijusius psichosocialinius reiškinius. </w:t>
      </w:r>
      <w:r>
        <w:rPr>
          <w:shd w:val="clear" w:color="auto" w:fill="FFFFFF"/>
        </w:rPr>
        <w:t xml:space="preserve">Kiekvienoje raidos stadijoje, kuri tęsiasi tam tikrą amžiaus </w:t>
      </w:r>
      <w:r>
        <w:rPr>
          <w:shd w:val="clear" w:color="auto" w:fill="FFFFFF"/>
        </w:rPr>
        <w:lastRenderedPageBreak/>
        <w:t>tarpsnį, vaikui iškyla specifinių problemų (raidos krizės), nuo kurių sprendimo priklauso tolesnis vaiko gyvenimas, asmeninis ir socialinis sėkmingumas.</w:t>
      </w:r>
    </w:p>
    <w:p w:rsidR="000A511D" w:rsidRDefault="000A511D"/>
    <w:sectPr w:rsidR="000A511D" w:rsidSect="000A511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40C36"/>
    <w:rsid w:val="000A511D"/>
    <w:rsid w:val="00540C36"/>
    <w:rsid w:val="009B3045"/>
    <w:rsid w:val="00FA63E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0C3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40C36"/>
    <w:pPr>
      <w:ind w:left="720"/>
      <w:contextualSpacing/>
    </w:pPr>
  </w:style>
  <w:style w:type="character" w:customStyle="1" w:styleId="apple-converted-space">
    <w:name w:val="apple-converted-space"/>
    <w:basedOn w:val="Numatytasispastraiposriftas"/>
    <w:rsid w:val="00540C36"/>
  </w:style>
  <w:style w:type="character" w:styleId="Hipersaitas">
    <w:name w:val="Hyperlink"/>
    <w:basedOn w:val="Numatytasispastraiposriftas"/>
    <w:uiPriority w:val="99"/>
    <w:semiHidden/>
    <w:unhideWhenUsed/>
    <w:rsid w:val="00540C36"/>
    <w:rPr>
      <w:color w:val="0000FF"/>
      <w:u w:val="single"/>
    </w:rPr>
  </w:style>
</w:styles>
</file>

<file path=word/webSettings.xml><?xml version="1.0" encoding="utf-8"?>
<w:webSettings xmlns:r="http://schemas.openxmlformats.org/officeDocument/2006/relationships" xmlns:w="http://schemas.openxmlformats.org/wordprocessingml/2006/main">
  <w:divs>
    <w:div w:id="102475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t.wikipedia.org/wiki/%C5%A0veicar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1570</Words>
  <Characters>895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1</cp:revision>
  <dcterms:created xsi:type="dcterms:W3CDTF">2016-10-03T11:51:00Z</dcterms:created>
  <dcterms:modified xsi:type="dcterms:W3CDTF">2016-10-03T12:03:00Z</dcterms:modified>
</cp:coreProperties>
</file>