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55" w:rsidRDefault="00CB2E55" w:rsidP="00100F5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Aktyviausieji mokyklos biblio</w:t>
      </w:r>
      <w:r w:rsidR="003D57D1">
        <w:rPr>
          <w:rFonts w:ascii="Verdana" w:hAnsi="Verdana"/>
          <w:b/>
          <w:sz w:val="32"/>
          <w:szCs w:val="32"/>
        </w:rPr>
        <w:t>tekos skaitytojai ir klasės 2018–2019</w:t>
      </w:r>
      <w:r>
        <w:rPr>
          <w:rFonts w:ascii="Verdana" w:hAnsi="Verdana"/>
          <w:b/>
          <w:sz w:val="32"/>
          <w:szCs w:val="32"/>
        </w:rPr>
        <w:t xml:space="preserve"> m. m.</w:t>
      </w:r>
    </w:p>
    <w:p w:rsidR="00CB2E55" w:rsidRPr="000E59A1" w:rsidRDefault="00CB2E55" w:rsidP="00100F5D">
      <w:pPr>
        <w:jc w:val="center"/>
        <w:rPr>
          <w:rFonts w:ascii="Verdana" w:hAnsi="Verdana"/>
          <w:b/>
          <w:sz w:val="28"/>
          <w:szCs w:val="28"/>
        </w:rPr>
      </w:pPr>
    </w:p>
    <w:p w:rsidR="00CB2E55" w:rsidRPr="000E59A1" w:rsidRDefault="00CB2E55" w:rsidP="005B13FC">
      <w:pPr>
        <w:jc w:val="both"/>
        <w:rPr>
          <w:rFonts w:ascii="Verdana" w:hAnsi="Verdana" w:cs="Calibri"/>
          <w:bCs/>
          <w:color w:val="000000"/>
          <w:sz w:val="26"/>
          <w:szCs w:val="26"/>
          <w:shd w:val="clear" w:color="auto" w:fill="FFFFFF"/>
        </w:rPr>
      </w:pPr>
      <w:r w:rsidRPr="000E59A1">
        <w:rPr>
          <w:rFonts w:ascii="Verdana" w:hAnsi="Verdana" w:cs="Calibri"/>
          <w:bCs/>
          <w:color w:val="000000"/>
          <w:sz w:val="28"/>
          <w:szCs w:val="28"/>
          <w:shd w:val="clear" w:color="auto" w:fill="FFFFFF"/>
        </w:rPr>
        <w:tab/>
      </w:r>
      <w:r w:rsidR="00391CBA" w:rsidRPr="000E59A1">
        <w:rPr>
          <w:rFonts w:ascii="Verdana" w:hAnsi="Verdana" w:cs="Calibri"/>
          <w:bCs/>
          <w:color w:val="000000"/>
          <w:sz w:val="26"/>
          <w:szCs w:val="26"/>
          <w:shd w:val="clear" w:color="auto" w:fill="FFFFFF"/>
        </w:rPr>
        <w:t xml:space="preserve">Kasmet mokslo metų pabaigoje </w:t>
      </w:r>
      <w:r w:rsidRPr="000E59A1">
        <w:rPr>
          <w:rFonts w:ascii="Verdana" w:hAnsi="Verdana" w:cs="Calibri"/>
          <w:bCs/>
          <w:color w:val="000000"/>
          <w:sz w:val="26"/>
          <w:szCs w:val="26"/>
          <w:shd w:val="clear" w:color="auto" w:fill="FFFFFF"/>
        </w:rPr>
        <w:t xml:space="preserve">yra atliekama analizė, kuria siekiama išaiškinti aktyviausius mokyklos bibliotekos skaitytojus ir skaitančias klases. Ši analizė </w:t>
      </w:r>
      <w:r w:rsidR="00391CBA" w:rsidRPr="000E59A1">
        <w:rPr>
          <w:rFonts w:ascii="Verdana" w:hAnsi="Verdana" w:cs="Calibri"/>
          <w:bCs/>
          <w:color w:val="000000"/>
          <w:sz w:val="26"/>
          <w:szCs w:val="26"/>
          <w:shd w:val="clear" w:color="auto" w:fill="FFFFFF"/>
        </w:rPr>
        <w:t>atliekama</w:t>
      </w:r>
      <w:r w:rsidRPr="000E59A1">
        <w:rPr>
          <w:rFonts w:ascii="Verdana" w:hAnsi="Verdana" w:cs="Calibri"/>
          <w:color w:val="000000"/>
          <w:sz w:val="26"/>
          <w:szCs w:val="26"/>
        </w:rPr>
        <w:t xml:space="preserve"> remiantis mokyklų bibliotekų informacinės sistemos (MOBIS) suformuotomis ataskaitomis. </w:t>
      </w:r>
      <w:r w:rsidR="003D3E66" w:rsidRPr="000E59A1">
        <w:rPr>
          <w:rFonts w:ascii="Verdana" w:hAnsi="Verdana" w:cs="Calibri"/>
          <w:color w:val="000000"/>
          <w:sz w:val="26"/>
          <w:szCs w:val="26"/>
        </w:rPr>
        <w:t>D</w:t>
      </w:r>
      <w:r w:rsidRPr="000E59A1">
        <w:rPr>
          <w:rFonts w:ascii="Verdana" w:hAnsi="Verdana" w:cs="Calibri"/>
          <w:color w:val="000000"/>
          <w:sz w:val="26"/>
          <w:szCs w:val="26"/>
        </w:rPr>
        <w:t>iagramose</w:t>
      </w:r>
      <w:r w:rsidR="003D3E66" w:rsidRPr="000E59A1">
        <w:rPr>
          <w:rFonts w:ascii="Verdana" w:hAnsi="Verdana" w:cs="Calibri"/>
          <w:color w:val="000000"/>
          <w:sz w:val="26"/>
          <w:szCs w:val="26"/>
        </w:rPr>
        <w:t xml:space="preserve"> pateikiama kiekvienoje klasėje užregistruotų skaitytojų skaičius procentais, knygų į namus </w:t>
      </w:r>
      <w:proofErr w:type="spellStart"/>
      <w:r w:rsidR="003D3E66" w:rsidRPr="000E59A1">
        <w:rPr>
          <w:rFonts w:ascii="Verdana" w:hAnsi="Verdana" w:cs="Calibri"/>
          <w:color w:val="000000"/>
          <w:sz w:val="26"/>
          <w:szCs w:val="26"/>
        </w:rPr>
        <w:t>išduotis</w:t>
      </w:r>
      <w:proofErr w:type="spellEnd"/>
      <w:r w:rsidR="003D3E66" w:rsidRPr="000E59A1">
        <w:rPr>
          <w:rFonts w:ascii="Verdana" w:hAnsi="Verdana" w:cs="Calibri"/>
          <w:color w:val="000000"/>
          <w:sz w:val="26"/>
          <w:szCs w:val="26"/>
        </w:rPr>
        <w:t>,</w:t>
      </w:r>
      <w:r w:rsidR="001D5425" w:rsidRPr="000E59A1">
        <w:rPr>
          <w:rFonts w:ascii="Verdana" w:hAnsi="Verdana" w:cs="Calibri"/>
          <w:bCs/>
          <w:color w:val="000000"/>
          <w:sz w:val="26"/>
          <w:szCs w:val="26"/>
          <w:shd w:val="clear" w:color="auto" w:fill="FFFFFF"/>
        </w:rPr>
        <w:t xml:space="preserve"> konkrečios klasės vidutiniškai vienam skaitytojui išduotų knygų skaičius. L</w:t>
      </w:r>
      <w:r w:rsidRPr="000E59A1">
        <w:rPr>
          <w:rFonts w:ascii="Verdana" w:hAnsi="Verdana" w:cs="Calibri"/>
          <w:color w:val="000000"/>
          <w:sz w:val="26"/>
          <w:szCs w:val="26"/>
        </w:rPr>
        <w:t xml:space="preserve">entelėje </w:t>
      </w:r>
      <w:r w:rsidR="001D5425" w:rsidRPr="000E59A1">
        <w:rPr>
          <w:rFonts w:ascii="Verdana" w:hAnsi="Verdana" w:cs="Calibri"/>
          <w:bCs/>
          <w:color w:val="000000"/>
          <w:sz w:val="26"/>
          <w:szCs w:val="26"/>
          <w:shd w:val="clear" w:color="auto" w:fill="FFFFFF"/>
        </w:rPr>
        <w:t>pateikiamas klasių aktyviausių skaitytojų sąrašas.</w:t>
      </w:r>
    </w:p>
    <w:p w:rsidR="00CB2E55" w:rsidRPr="000E59A1" w:rsidRDefault="00CB2E55" w:rsidP="00A4680B">
      <w:pPr>
        <w:tabs>
          <w:tab w:val="left" w:pos="0"/>
        </w:tabs>
        <w:spacing w:line="240" w:lineRule="auto"/>
        <w:ind w:firstLine="720"/>
        <w:jc w:val="both"/>
        <w:rPr>
          <w:rFonts w:ascii="Verdana" w:hAnsi="Verdana" w:cs="Calibri"/>
          <w:color w:val="000000"/>
          <w:sz w:val="28"/>
          <w:szCs w:val="28"/>
        </w:rPr>
      </w:pPr>
      <w:r w:rsidRPr="000E59A1">
        <w:rPr>
          <w:rFonts w:ascii="Verdana" w:hAnsi="Verdana" w:cs="Calibri"/>
          <w:color w:val="000000"/>
          <w:sz w:val="28"/>
          <w:szCs w:val="28"/>
        </w:rPr>
        <w:tab/>
      </w:r>
      <w:r w:rsidRPr="000E59A1">
        <w:rPr>
          <w:rFonts w:ascii="Verdana" w:hAnsi="Verdana" w:cs="Calibri"/>
          <w:color w:val="000000"/>
          <w:sz w:val="28"/>
          <w:szCs w:val="28"/>
        </w:rPr>
        <w:tab/>
      </w:r>
      <w:r w:rsidRPr="000E59A1">
        <w:rPr>
          <w:rFonts w:ascii="Verdana" w:hAnsi="Verdana" w:cs="Calibri"/>
          <w:color w:val="000000"/>
          <w:sz w:val="28"/>
          <w:szCs w:val="28"/>
        </w:rPr>
        <w:tab/>
      </w:r>
    </w:p>
    <w:p w:rsidR="00CB2E55" w:rsidRPr="000E59A1" w:rsidRDefault="00CB2E55" w:rsidP="005D113F">
      <w:pPr>
        <w:pStyle w:val="Sraopastraipa"/>
        <w:numPr>
          <w:ilvl w:val="0"/>
          <w:numId w:val="2"/>
        </w:numPr>
        <w:jc w:val="center"/>
        <w:rPr>
          <w:rFonts w:ascii="Verdana" w:hAnsi="Verdana"/>
          <w:b/>
          <w:sz w:val="26"/>
          <w:szCs w:val="26"/>
        </w:rPr>
      </w:pPr>
      <w:r w:rsidRPr="000E59A1">
        <w:rPr>
          <w:rFonts w:ascii="Verdana" w:hAnsi="Verdana"/>
          <w:b/>
          <w:sz w:val="26"/>
          <w:szCs w:val="26"/>
        </w:rPr>
        <w:t>Užregistruotų skaitytojų skaičius</w:t>
      </w:r>
    </w:p>
    <w:p w:rsidR="00CB2E55" w:rsidRDefault="001C1D35" w:rsidP="00B52562">
      <w:pPr>
        <w:ind w:left="5184" w:firstLine="1296"/>
        <w:rPr>
          <w:rFonts w:ascii="Verdana" w:hAnsi="Verdana"/>
        </w:rPr>
      </w:pPr>
      <w:r>
        <w:rPr>
          <w:rFonts w:ascii="Verdana" w:hAnsi="Verdana"/>
        </w:rPr>
        <w:tab/>
      </w:r>
      <w:r w:rsidR="00CB2E55" w:rsidRPr="006F5A44">
        <w:rPr>
          <w:rFonts w:ascii="Verdana" w:hAnsi="Verdana"/>
        </w:rPr>
        <w:t>Diagrama 1</w:t>
      </w:r>
    </w:p>
    <w:p w:rsidR="00BC3CA4" w:rsidRDefault="006C2F0E" w:rsidP="00087692">
      <w:pPr>
        <w:jc w:val="both"/>
        <w:rPr>
          <w:rFonts w:ascii="Verdana" w:hAnsi="Verdana"/>
        </w:rPr>
      </w:pPr>
      <w:r w:rsidRPr="00173478">
        <w:rPr>
          <w:rFonts w:ascii="Verdana" w:hAnsi="Verdana"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1" o:spid="_x0000_i1025" type="#_x0000_t75" style="width:440.25pt;height:25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">
            <v:imagedata r:id="rId6" o:title=""/>
            <o:lock v:ext="edit" aspectratio="f"/>
          </v:shape>
        </w:pict>
      </w:r>
    </w:p>
    <w:p w:rsidR="00E62480" w:rsidRPr="000E59A1" w:rsidRDefault="00BC3CA4" w:rsidP="0085539F">
      <w:pPr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4"/>
          <w:szCs w:val="24"/>
        </w:rPr>
        <w:tab/>
      </w:r>
      <w:r w:rsidR="00CB2E55" w:rsidRPr="000E59A1">
        <w:rPr>
          <w:rFonts w:ascii="Verdana" w:hAnsi="Verdana"/>
          <w:sz w:val="26"/>
          <w:szCs w:val="26"/>
        </w:rPr>
        <w:t>1 diagramoje pateik</w:t>
      </w:r>
      <w:r w:rsidR="00100BF0" w:rsidRPr="000E59A1">
        <w:rPr>
          <w:rFonts w:ascii="Verdana" w:hAnsi="Verdana"/>
          <w:sz w:val="26"/>
          <w:szCs w:val="26"/>
        </w:rPr>
        <w:t xml:space="preserve">ti duomenys parodo, kad tarp pirmų klasių daugiausiai mokyklos bibliotekoje užsiregistravusių skaitytojų (95%) yra 1a klasėje (mokytoja Jolita </w:t>
      </w:r>
      <w:proofErr w:type="spellStart"/>
      <w:r w:rsidR="00100BF0" w:rsidRPr="000E59A1">
        <w:rPr>
          <w:rFonts w:ascii="Verdana" w:hAnsi="Verdana"/>
          <w:sz w:val="26"/>
          <w:szCs w:val="26"/>
        </w:rPr>
        <w:t>Skulčiuvienė</w:t>
      </w:r>
      <w:proofErr w:type="spellEnd"/>
      <w:r w:rsidR="00100BF0" w:rsidRPr="000E59A1">
        <w:rPr>
          <w:rFonts w:ascii="Verdana" w:hAnsi="Verdana"/>
          <w:sz w:val="26"/>
          <w:szCs w:val="26"/>
        </w:rPr>
        <w:t xml:space="preserve">). </w:t>
      </w:r>
      <w:r w:rsidR="00CB2E55" w:rsidRPr="000E59A1">
        <w:rPr>
          <w:rFonts w:ascii="Verdana" w:hAnsi="Verdana"/>
          <w:sz w:val="26"/>
          <w:szCs w:val="26"/>
        </w:rPr>
        <w:t>Pirmaujanti skaitytojais (</w:t>
      </w:r>
      <w:r w:rsidR="00100BF0" w:rsidRPr="000E59A1">
        <w:rPr>
          <w:rFonts w:ascii="Verdana" w:hAnsi="Verdana"/>
          <w:sz w:val="26"/>
          <w:szCs w:val="26"/>
        </w:rPr>
        <w:t>93</w:t>
      </w:r>
      <w:r w:rsidR="00CB2E55" w:rsidRPr="000E59A1">
        <w:rPr>
          <w:rFonts w:ascii="Verdana" w:hAnsi="Verdana"/>
          <w:sz w:val="26"/>
          <w:szCs w:val="26"/>
        </w:rPr>
        <w:t>%) tarp antrų klasių yra 2</w:t>
      </w:r>
      <w:r w:rsidRPr="000E59A1">
        <w:rPr>
          <w:rFonts w:ascii="Verdana" w:hAnsi="Verdana"/>
          <w:sz w:val="26"/>
          <w:szCs w:val="26"/>
        </w:rPr>
        <w:t>a</w:t>
      </w:r>
      <w:r w:rsidR="00CB2E55" w:rsidRPr="000E59A1">
        <w:rPr>
          <w:rFonts w:ascii="Verdana" w:hAnsi="Verdana"/>
          <w:sz w:val="26"/>
          <w:szCs w:val="26"/>
        </w:rPr>
        <w:t xml:space="preserve"> klasė</w:t>
      </w:r>
      <w:r w:rsidR="00100BF0" w:rsidRPr="000E59A1">
        <w:rPr>
          <w:rFonts w:ascii="Verdana" w:hAnsi="Verdana"/>
          <w:sz w:val="26"/>
          <w:szCs w:val="26"/>
        </w:rPr>
        <w:t xml:space="preserve"> (mokytoja Ramutė Jankauskienė)</w:t>
      </w:r>
      <w:r w:rsidR="00CB2E55" w:rsidRPr="000E59A1">
        <w:rPr>
          <w:rFonts w:ascii="Verdana" w:hAnsi="Verdana"/>
          <w:sz w:val="26"/>
          <w:szCs w:val="26"/>
        </w:rPr>
        <w:t>, tarp trečių klasių – 3</w:t>
      </w:r>
      <w:r w:rsidR="00100BF0" w:rsidRPr="000E59A1">
        <w:rPr>
          <w:rFonts w:ascii="Verdana" w:hAnsi="Verdana"/>
          <w:sz w:val="26"/>
          <w:szCs w:val="26"/>
        </w:rPr>
        <w:t>c</w:t>
      </w:r>
      <w:r w:rsidR="0085539F" w:rsidRPr="000E59A1">
        <w:rPr>
          <w:rFonts w:ascii="Verdana" w:hAnsi="Verdana"/>
          <w:sz w:val="26"/>
          <w:szCs w:val="26"/>
        </w:rPr>
        <w:t xml:space="preserve"> </w:t>
      </w:r>
      <w:r w:rsidR="00100BF0" w:rsidRPr="000E59A1">
        <w:rPr>
          <w:rFonts w:ascii="Verdana" w:hAnsi="Verdana"/>
          <w:sz w:val="26"/>
          <w:szCs w:val="26"/>
        </w:rPr>
        <w:t>(100</w:t>
      </w:r>
      <w:r w:rsidR="00CB2E55" w:rsidRPr="000E59A1">
        <w:rPr>
          <w:rFonts w:ascii="Verdana" w:hAnsi="Verdana"/>
          <w:sz w:val="26"/>
          <w:szCs w:val="26"/>
        </w:rPr>
        <w:t>%)</w:t>
      </w:r>
      <w:r w:rsidR="0085539F" w:rsidRPr="000E59A1">
        <w:rPr>
          <w:rFonts w:ascii="Verdana" w:hAnsi="Verdana"/>
          <w:sz w:val="26"/>
          <w:szCs w:val="26"/>
        </w:rPr>
        <w:t xml:space="preserve">, (mokytoja Inga </w:t>
      </w:r>
      <w:proofErr w:type="spellStart"/>
      <w:r w:rsidR="0085539F" w:rsidRPr="000E59A1">
        <w:rPr>
          <w:rFonts w:ascii="Verdana" w:hAnsi="Verdana"/>
          <w:sz w:val="26"/>
          <w:szCs w:val="26"/>
        </w:rPr>
        <w:t>Osauskienė</w:t>
      </w:r>
      <w:proofErr w:type="spellEnd"/>
      <w:r w:rsidR="0085539F" w:rsidRPr="000E59A1">
        <w:rPr>
          <w:rFonts w:ascii="Verdana" w:hAnsi="Verdana"/>
          <w:sz w:val="26"/>
          <w:szCs w:val="26"/>
        </w:rPr>
        <w:t>)</w:t>
      </w:r>
      <w:r w:rsidR="00CB2E55" w:rsidRPr="000E59A1">
        <w:rPr>
          <w:rFonts w:ascii="Verdana" w:hAnsi="Verdana"/>
          <w:sz w:val="26"/>
          <w:szCs w:val="26"/>
        </w:rPr>
        <w:t xml:space="preserve">. </w:t>
      </w:r>
      <w:r w:rsidR="0085539F" w:rsidRPr="000E59A1">
        <w:rPr>
          <w:rFonts w:ascii="Verdana" w:hAnsi="Verdana"/>
          <w:sz w:val="26"/>
          <w:szCs w:val="26"/>
        </w:rPr>
        <w:t>Tarp</w:t>
      </w:r>
      <w:r w:rsidR="00CB2E55" w:rsidRPr="000E59A1">
        <w:rPr>
          <w:rFonts w:ascii="Verdana" w:hAnsi="Verdana"/>
          <w:sz w:val="26"/>
          <w:szCs w:val="26"/>
        </w:rPr>
        <w:t xml:space="preserve"> ketvirt</w:t>
      </w:r>
      <w:r w:rsidR="0085539F" w:rsidRPr="000E59A1">
        <w:rPr>
          <w:rFonts w:ascii="Verdana" w:hAnsi="Verdana"/>
          <w:sz w:val="26"/>
          <w:szCs w:val="26"/>
        </w:rPr>
        <w:t>ų klasių daugiausia skaitytojų yra</w:t>
      </w:r>
      <w:r w:rsidR="00CB2E55" w:rsidRPr="000E59A1">
        <w:rPr>
          <w:rFonts w:ascii="Verdana" w:hAnsi="Verdana"/>
          <w:sz w:val="26"/>
          <w:szCs w:val="26"/>
        </w:rPr>
        <w:t xml:space="preserve"> </w:t>
      </w:r>
      <w:r w:rsidR="0085539F" w:rsidRPr="000E59A1">
        <w:rPr>
          <w:rFonts w:ascii="Verdana" w:hAnsi="Verdana"/>
          <w:sz w:val="26"/>
          <w:szCs w:val="26"/>
        </w:rPr>
        <w:t>4a klasėje (94</w:t>
      </w:r>
      <w:r w:rsidR="00CB2E55" w:rsidRPr="000E59A1">
        <w:rPr>
          <w:rFonts w:ascii="Verdana" w:hAnsi="Verdana"/>
          <w:sz w:val="26"/>
          <w:szCs w:val="26"/>
        </w:rPr>
        <w:t>%</w:t>
      </w:r>
      <w:r w:rsidR="0085539F" w:rsidRPr="000E59A1">
        <w:rPr>
          <w:rFonts w:ascii="Verdana" w:hAnsi="Verdana"/>
          <w:sz w:val="26"/>
          <w:szCs w:val="26"/>
        </w:rPr>
        <w:t xml:space="preserve">) (mokytoja Laimutė </w:t>
      </w:r>
      <w:proofErr w:type="spellStart"/>
      <w:r w:rsidR="0085539F" w:rsidRPr="000E59A1">
        <w:rPr>
          <w:rFonts w:ascii="Verdana" w:hAnsi="Verdana"/>
          <w:sz w:val="26"/>
          <w:szCs w:val="26"/>
        </w:rPr>
        <w:t>Vagnerienė</w:t>
      </w:r>
      <w:proofErr w:type="spellEnd"/>
      <w:r w:rsidR="0085539F" w:rsidRPr="000E59A1">
        <w:rPr>
          <w:rFonts w:ascii="Verdana" w:hAnsi="Verdana"/>
          <w:sz w:val="26"/>
          <w:szCs w:val="26"/>
        </w:rPr>
        <w:t>).</w:t>
      </w:r>
      <w:r w:rsidR="00CB2E55" w:rsidRPr="000E59A1">
        <w:rPr>
          <w:rFonts w:ascii="Verdana" w:hAnsi="Verdana"/>
          <w:sz w:val="26"/>
          <w:szCs w:val="26"/>
        </w:rPr>
        <w:t xml:space="preserve"> </w:t>
      </w:r>
    </w:p>
    <w:p w:rsidR="00CB2E55" w:rsidRDefault="00CB2E55" w:rsidP="000B145C">
      <w:pPr>
        <w:jc w:val="center"/>
        <w:rPr>
          <w:rFonts w:ascii="Verdana" w:hAnsi="Verdana"/>
          <w:b/>
          <w:sz w:val="26"/>
          <w:szCs w:val="26"/>
        </w:rPr>
      </w:pPr>
      <w:r w:rsidRPr="000E59A1">
        <w:rPr>
          <w:rFonts w:ascii="Verdana" w:hAnsi="Verdana"/>
          <w:b/>
          <w:sz w:val="26"/>
          <w:szCs w:val="26"/>
        </w:rPr>
        <w:lastRenderedPageBreak/>
        <w:t xml:space="preserve">2. Knygų į namus </w:t>
      </w:r>
      <w:proofErr w:type="spellStart"/>
      <w:r w:rsidRPr="000E59A1">
        <w:rPr>
          <w:rFonts w:ascii="Verdana" w:hAnsi="Verdana"/>
          <w:b/>
          <w:sz w:val="26"/>
          <w:szCs w:val="26"/>
        </w:rPr>
        <w:t>išduotis</w:t>
      </w:r>
      <w:proofErr w:type="spellEnd"/>
    </w:p>
    <w:p w:rsidR="000E59A1" w:rsidRPr="000E59A1" w:rsidRDefault="000E59A1" w:rsidP="000B145C">
      <w:pPr>
        <w:jc w:val="center"/>
        <w:rPr>
          <w:rFonts w:ascii="Verdana" w:hAnsi="Verdana"/>
          <w:b/>
          <w:sz w:val="26"/>
          <w:szCs w:val="26"/>
        </w:rPr>
      </w:pPr>
    </w:p>
    <w:p w:rsidR="00CB2E55" w:rsidRPr="00EB68D9" w:rsidRDefault="00CB2E55" w:rsidP="006006F8">
      <w:pPr>
        <w:ind w:firstLine="1296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F31AC">
        <w:rPr>
          <w:rFonts w:ascii="Verdana" w:hAnsi="Verdana"/>
        </w:rPr>
        <w:tab/>
      </w:r>
      <w:r>
        <w:rPr>
          <w:rFonts w:ascii="Verdana" w:hAnsi="Verdana"/>
        </w:rPr>
        <w:t xml:space="preserve">Diagrama </w:t>
      </w:r>
      <w:r w:rsidRPr="00EB68D9">
        <w:rPr>
          <w:rFonts w:ascii="Verdana" w:hAnsi="Verdana"/>
        </w:rPr>
        <w:t>2</w:t>
      </w:r>
      <w:r>
        <w:rPr>
          <w:rFonts w:ascii="Verdana" w:hAnsi="Verdana"/>
        </w:rPr>
        <w:t>.1.</w:t>
      </w:r>
    </w:p>
    <w:p w:rsidR="00E62480" w:rsidRDefault="00CB2E55" w:rsidP="00283AFF">
      <w:pPr>
        <w:ind w:firstLine="1296"/>
        <w:jc w:val="both"/>
        <w:rPr>
          <w:rFonts w:ascii="Verdana" w:hAnsi="Verdana"/>
          <w:sz w:val="24"/>
          <w:szCs w:val="24"/>
        </w:rPr>
      </w:pPr>
      <w:r w:rsidRPr="006F5A44">
        <w:rPr>
          <w:rFonts w:ascii="Verdana" w:hAnsi="Verdana"/>
          <w:sz w:val="24"/>
          <w:szCs w:val="24"/>
        </w:rPr>
        <w:tab/>
      </w:r>
      <w:r w:rsidR="006C2F0E" w:rsidRPr="00173478">
        <w:rPr>
          <w:rFonts w:ascii="Verdana" w:hAnsi="Verdana"/>
          <w:noProof/>
          <w:sz w:val="24"/>
          <w:szCs w:val="24"/>
          <w:lang w:eastAsia="lt-LT"/>
        </w:rPr>
        <w:pict>
          <v:shape id="Diagrama 3" o:spid="_x0000_i1026" type="#_x0000_t75" style="width:436.5pt;height:264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">
            <v:imagedata r:id="rId7" o:title=""/>
            <o:lock v:ext="edit" aspectratio="f"/>
          </v:shape>
        </w:pict>
      </w:r>
    </w:p>
    <w:p w:rsidR="00D31BB7" w:rsidRPr="000E59A1" w:rsidRDefault="00E62480" w:rsidP="00D63E8F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4"/>
          <w:szCs w:val="24"/>
        </w:rPr>
        <w:tab/>
      </w:r>
    </w:p>
    <w:p w:rsidR="00CB2E55" w:rsidRPr="000E59A1" w:rsidRDefault="00D31BB7" w:rsidP="00D63E8F">
      <w:pPr>
        <w:jc w:val="both"/>
        <w:rPr>
          <w:rFonts w:ascii="Verdana" w:hAnsi="Verdana"/>
          <w:sz w:val="26"/>
          <w:szCs w:val="26"/>
        </w:rPr>
      </w:pPr>
      <w:r w:rsidRPr="000E59A1">
        <w:rPr>
          <w:rFonts w:ascii="Verdana" w:hAnsi="Verdana"/>
          <w:sz w:val="26"/>
          <w:szCs w:val="26"/>
        </w:rPr>
        <w:tab/>
      </w:r>
      <w:r w:rsidR="00CB2E55" w:rsidRPr="000E59A1">
        <w:rPr>
          <w:rFonts w:ascii="Verdana" w:hAnsi="Verdana"/>
          <w:sz w:val="26"/>
          <w:szCs w:val="26"/>
        </w:rPr>
        <w:t>2.1. diagramoje pateikti</w:t>
      </w:r>
      <w:r w:rsidR="00435FF7" w:rsidRPr="000E59A1">
        <w:rPr>
          <w:rFonts w:ascii="Verdana" w:hAnsi="Verdana"/>
          <w:sz w:val="26"/>
          <w:szCs w:val="26"/>
        </w:rPr>
        <w:t xml:space="preserve"> faktiniai</w:t>
      </w:r>
      <w:r w:rsidR="00CB2E55" w:rsidRPr="000E59A1">
        <w:rPr>
          <w:rFonts w:ascii="Verdana" w:hAnsi="Verdana"/>
          <w:sz w:val="26"/>
          <w:szCs w:val="26"/>
        </w:rPr>
        <w:t xml:space="preserve"> </w:t>
      </w:r>
      <w:r w:rsidRPr="000E59A1">
        <w:rPr>
          <w:rFonts w:ascii="Verdana" w:hAnsi="Verdana"/>
          <w:sz w:val="26"/>
          <w:szCs w:val="26"/>
        </w:rPr>
        <w:t>duomenys</w:t>
      </w:r>
      <w:r w:rsidR="00283AFF" w:rsidRPr="000E59A1">
        <w:rPr>
          <w:rFonts w:ascii="Verdana" w:hAnsi="Verdana"/>
          <w:sz w:val="26"/>
          <w:szCs w:val="26"/>
        </w:rPr>
        <w:t xml:space="preserve"> p</w:t>
      </w:r>
      <w:r w:rsidR="00435FF7" w:rsidRPr="000E59A1">
        <w:rPr>
          <w:rFonts w:ascii="Verdana" w:hAnsi="Verdana"/>
          <w:sz w:val="26"/>
          <w:szCs w:val="26"/>
        </w:rPr>
        <w:t xml:space="preserve">arodo </w:t>
      </w:r>
      <w:r w:rsidR="00CB2E55" w:rsidRPr="000E59A1">
        <w:rPr>
          <w:rFonts w:ascii="Verdana" w:hAnsi="Verdana"/>
          <w:sz w:val="26"/>
          <w:szCs w:val="26"/>
        </w:rPr>
        <w:t>atitinkamos klasės skaitytoj</w:t>
      </w:r>
      <w:r w:rsidRPr="000E59A1">
        <w:rPr>
          <w:rFonts w:ascii="Verdana" w:hAnsi="Verdana"/>
          <w:sz w:val="26"/>
          <w:szCs w:val="26"/>
        </w:rPr>
        <w:t>ams</w:t>
      </w:r>
      <w:r w:rsidR="00CB2E55" w:rsidRPr="000E59A1">
        <w:rPr>
          <w:rFonts w:ascii="Verdana" w:hAnsi="Verdana"/>
          <w:sz w:val="26"/>
          <w:szCs w:val="26"/>
        </w:rPr>
        <w:t xml:space="preserve"> išduotų knygų į namus skaičių 201</w:t>
      </w:r>
      <w:r w:rsidRPr="000E59A1">
        <w:rPr>
          <w:rFonts w:ascii="Verdana" w:hAnsi="Verdana"/>
          <w:sz w:val="26"/>
          <w:szCs w:val="26"/>
        </w:rPr>
        <w:t>8</w:t>
      </w:r>
      <w:r w:rsidR="00CB2E55" w:rsidRPr="000E59A1">
        <w:rPr>
          <w:rFonts w:ascii="Verdana" w:hAnsi="Verdana"/>
          <w:sz w:val="26"/>
          <w:szCs w:val="26"/>
        </w:rPr>
        <w:t>–201</w:t>
      </w:r>
      <w:r w:rsidRPr="000E59A1">
        <w:rPr>
          <w:rFonts w:ascii="Verdana" w:hAnsi="Verdana"/>
          <w:sz w:val="26"/>
          <w:szCs w:val="26"/>
        </w:rPr>
        <w:t>9</w:t>
      </w:r>
      <w:r w:rsidR="00CB2E55" w:rsidRPr="000E59A1">
        <w:rPr>
          <w:rFonts w:ascii="Verdana" w:hAnsi="Verdana"/>
          <w:sz w:val="26"/>
          <w:szCs w:val="26"/>
        </w:rPr>
        <w:t xml:space="preserve"> </w:t>
      </w:r>
      <w:proofErr w:type="spellStart"/>
      <w:r w:rsidR="00CB2E55" w:rsidRPr="000E59A1">
        <w:rPr>
          <w:rFonts w:ascii="Verdana" w:hAnsi="Verdana"/>
          <w:sz w:val="26"/>
          <w:szCs w:val="26"/>
        </w:rPr>
        <w:t>m.m</w:t>
      </w:r>
      <w:proofErr w:type="spellEnd"/>
      <w:r w:rsidR="00CB2E55" w:rsidRPr="000E59A1">
        <w:rPr>
          <w:rFonts w:ascii="Verdana" w:hAnsi="Verdana"/>
          <w:sz w:val="26"/>
          <w:szCs w:val="26"/>
        </w:rPr>
        <w:t xml:space="preserve">. </w:t>
      </w:r>
      <w:r w:rsidR="00AE31A2" w:rsidRPr="000E59A1">
        <w:rPr>
          <w:rFonts w:ascii="Verdana" w:hAnsi="Verdana"/>
          <w:sz w:val="26"/>
          <w:szCs w:val="26"/>
        </w:rPr>
        <w:t>Iš diagr</w:t>
      </w:r>
      <w:r w:rsidR="001F31AC" w:rsidRPr="000E59A1">
        <w:rPr>
          <w:rFonts w:ascii="Verdana" w:hAnsi="Verdana"/>
          <w:sz w:val="26"/>
          <w:szCs w:val="26"/>
        </w:rPr>
        <w:t xml:space="preserve">amos matosi, kad 1a klasės mokiniai (mokytoja Jolita </w:t>
      </w:r>
      <w:proofErr w:type="spellStart"/>
      <w:r w:rsidR="001F31AC" w:rsidRPr="000E59A1">
        <w:rPr>
          <w:rFonts w:ascii="Verdana" w:hAnsi="Verdana"/>
          <w:sz w:val="26"/>
          <w:szCs w:val="26"/>
        </w:rPr>
        <w:t>Skulčiuvienė</w:t>
      </w:r>
      <w:proofErr w:type="spellEnd"/>
      <w:r w:rsidR="001F31AC" w:rsidRPr="000E59A1">
        <w:rPr>
          <w:rFonts w:ascii="Verdana" w:hAnsi="Verdana"/>
          <w:sz w:val="26"/>
          <w:szCs w:val="26"/>
        </w:rPr>
        <w:t>) yra aktyviausiai skaitantys mokyklos bibliotekoje skaitytojai.</w:t>
      </w:r>
      <w:r w:rsidR="00AE31A2" w:rsidRPr="000E59A1">
        <w:rPr>
          <w:rFonts w:ascii="Verdana" w:hAnsi="Verdana"/>
          <w:sz w:val="26"/>
          <w:szCs w:val="26"/>
        </w:rPr>
        <w:t xml:space="preserve"> </w:t>
      </w:r>
    </w:p>
    <w:p w:rsidR="001F31AC" w:rsidRPr="000E59A1" w:rsidRDefault="001F31AC" w:rsidP="00D63E8F">
      <w:pPr>
        <w:jc w:val="both"/>
        <w:rPr>
          <w:rFonts w:ascii="Verdana" w:hAnsi="Verdana"/>
          <w:sz w:val="26"/>
          <w:szCs w:val="26"/>
        </w:rPr>
      </w:pPr>
      <w:r w:rsidRPr="000E59A1">
        <w:rPr>
          <w:rFonts w:ascii="Verdana" w:hAnsi="Verdana"/>
          <w:sz w:val="26"/>
          <w:szCs w:val="26"/>
        </w:rPr>
        <w:tab/>
        <w:t>Kadangi atskirų klasių</w:t>
      </w:r>
      <w:r w:rsidR="008E416C" w:rsidRPr="000E59A1">
        <w:rPr>
          <w:rFonts w:ascii="Verdana" w:hAnsi="Verdana"/>
          <w:sz w:val="26"/>
          <w:szCs w:val="26"/>
        </w:rPr>
        <w:t xml:space="preserve"> mokinių ir atitinkamai</w:t>
      </w:r>
      <w:r w:rsidRPr="000E59A1">
        <w:rPr>
          <w:rFonts w:ascii="Verdana" w:hAnsi="Verdana"/>
          <w:sz w:val="26"/>
          <w:szCs w:val="26"/>
        </w:rPr>
        <w:t xml:space="preserve"> skaitytojų skaičius</w:t>
      </w:r>
      <w:r w:rsidR="008E416C" w:rsidRPr="000E59A1">
        <w:rPr>
          <w:rFonts w:ascii="Verdana" w:hAnsi="Verdana"/>
          <w:sz w:val="26"/>
          <w:szCs w:val="26"/>
        </w:rPr>
        <w:t xml:space="preserve"> yra skirtingas, t</w:t>
      </w:r>
      <w:r w:rsidRPr="000E59A1">
        <w:rPr>
          <w:rFonts w:ascii="Verdana" w:hAnsi="Verdana"/>
          <w:sz w:val="26"/>
          <w:szCs w:val="26"/>
        </w:rPr>
        <w:t>ikslesni duomenys</w:t>
      </w:r>
      <w:r w:rsidR="008E416C" w:rsidRPr="000E59A1">
        <w:rPr>
          <w:rFonts w:ascii="Verdana" w:hAnsi="Verdana"/>
          <w:sz w:val="26"/>
          <w:szCs w:val="26"/>
        </w:rPr>
        <w:t>, parodantys mokinių skaitymo aktyvumą, yra pateikiami 2.2 diagramoje, kurioje atsispindi vidutiniškai vienam skaitytojui</w:t>
      </w:r>
      <w:r w:rsidRPr="000E59A1">
        <w:rPr>
          <w:rFonts w:ascii="Verdana" w:hAnsi="Verdana"/>
          <w:sz w:val="26"/>
          <w:szCs w:val="26"/>
        </w:rPr>
        <w:t xml:space="preserve"> </w:t>
      </w:r>
      <w:r w:rsidR="008E416C" w:rsidRPr="000E59A1">
        <w:rPr>
          <w:rFonts w:ascii="Verdana" w:hAnsi="Verdana"/>
          <w:sz w:val="26"/>
          <w:szCs w:val="26"/>
        </w:rPr>
        <w:t>išduotų knygų skaičius.</w:t>
      </w:r>
    </w:p>
    <w:p w:rsidR="00E62480" w:rsidRDefault="001F31AC" w:rsidP="00E62480">
      <w:pPr>
        <w:ind w:firstLine="1722"/>
        <w:jc w:val="both"/>
        <w:rPr>
          <w:rFonts w:ascii="Verdana" w:hAnsi="Verdana"/>
        </w:rPr>
      </w:pPr>
      <w:r>
        <w:rPr>
          <w:rFonts w:ascii="Verdana" w:hAnsi="Verdana"/>
        </w:rPr>
        <w:br w:type="page"/>
      </w:r>
      <w:r w:rsidR="00E62480">
        <w:rPr>
          <w:rFonts w:ascii="Verdana" w:hAnsi="Verdana"/>
        </w:rPr>
        <w:lastRenderedPageBreak/>
        <w:tab/>
      </w:r>
      <w:r w:rsidR="00E62480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2E55" w:rsidRPr="00EB68D9">
        <w:rPr>
          <w:rFonts w:ascii="Verdana" w:hAnsi="Verdana"/>
        </w:rPr>
        <w:t>Diagrama</w:t>
      </w:r>
      <w:r w:rsidR="00E62480">
        <w:rPr>
          <w:rFonts w:ascii="Verdana" w:hAnsi="Verdana"/>
        </w:rPr>
        <w:t xml:space="preserve"> 2.2.</w:t>
      </w:r>
    </w:p>
    <w:p w:rsidR="00CB2E55" w:rsidRPr="00EB68D9" w:rsidRDefault="00CB2E55" w:rsidP="00E62480">
      <w:pPr>
        <w:ind w:firstLine="1722"/>
        <w:jc w:val="both"/>
        <w:rPr>
          <w:rFonts w:ascii="Verdana" w:hAnsi="Verdana"/>
        </w:rPr>
      </w:pPr>
      <w:r w:rsidRPr="00EB68D9">
        <w:rPr>
          <w:rFonts w:ascii="Verdana" w:hAnsi="Verdana"/>
        </w:rPr>
        <w:t xml:space="preserve"> </w:t>
      </w:r>
      <w:r w:rsidR="006C2F0E" w:rsidRPr="00173478">
        <w:rPr>
          <w:rFonts w:ascii="Verdana" w:hAnsi="Verdana"/>
          <w:noProof/>
          <w:lang w:eastAsia="lt-LT"/>
        </w:rPr>
        <w:pict>
          <v:shape id="Diagrama 4" o:spid="_x0000_i1027" type="#_x0000_t75" style="width:442.5pt;height:267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">
            <v:imagedata r:id="rId8" o:title=""/>
            <o:lock v:ext="edit" aspectratio="f"/>
          </v:shape>
        </w:pict>
      </w:r>
    </w:p>
    <w:p w:rsidR="00CB2E55" w:rsidRPr="000E59A1" w:rsidRDefault="00AC428F" w:rsidP="00AC428F">
      <w:pPr>
        <w:ind w:firstLine="1260"/>
        <w:jc w:val="both"/>
        <w:rPr>
          <w:rFonts w:ascii="Verdana" w:hAnsi="Verdana"/>
          <w:sz w:val="26"/>
          <w:szCs w:val="26"/>
        </w:rPr>
      </w:pPr>
      <w:bookmarkStart w:id="0" w:name="_GoBack"/>
      <w:bookmarkEnd w:id="0"/>
      <w:r w:rsidRPr="000E59A1">
        <w:rPr>
          <w:rFonts w:ascii="Verdana" w:hAnsi="Verdana"/>
          <w:sz w:val="26"/>
          <w:szCs w:val="26"/>
        </w:rPr>
        <w:t>Iš 2.2 diagramoje pateiktų duomenų galima daryti išvadą, kad tarp pirmų klasių aktyviausi</w:t>
      </w:r>
      <w:r w:rsidR="00877408" w:rsidRPr="000E59A1">
        <w:rPr>
          <w:rFonts w:ascii="Verdana" w:hAnsi="Verdana"/>
          <w:sz w:val="26"/>
          <w:szCs w:val="26"/>
        </w:rPr>
        <w:t>ai</w:t>
      </w:r>
      <w:r w:rsidRPr="000E59A1">
        <w:rPr>
          <w:rFonts w:ascii="Verdana" w:hAnsi="Verdana"/>
          <w:sz w:val="26"/>
          <w:szCs w:val="26"/>
        </w:rPr>
        <w:t xml:space="preserve"> mokyklos bibliotekos skaitytojai</w:t>
      </w:r>
      <w:r w:rsidR="00877408" w:rsidRPr="000E59A1">
        <w:rPr>
          <w:rFonts w:ascii="Verdana" w:hAnsi="Verdana"/>
          <w:sz w:val="26"/>
          <w:szCs w:val="26"/>
        </w:rPr>
        <w:t>s</w:t>
      </w:r>
      <w:r w:rsidRPr="000E59A1">
        <w:rPr>
          <w:rFonts w:ascii="Verdana" w:hAnsi="Verdana"/>
          <w:sz w:val="26"/>
          <w:szCs w:val="26"/>
        </w:rPr>
        <w:t xml:space="preserve"> 2018–2019 </w:t>
      </w:r>
      <w:proofErr w:type="spellStart"/>
      <w:r w:rsidRPr="000E59A1">
        <w:rPr>
          <w:rFonts w:ascii="Verdana" w:hAnsi="Verdana"/>
          <w:sz w:val="26"/>
          <w:szCs w:val="26"/>
        </w:rPr>
        <w:t>m.m</w:t>
      </w:r>
      <w:proofErr w:type="spellEnd"/>
      <w:r w:rsidRPr="000E59A1">
        <w:rPr>
          <w:rFonts w:ascii="Verdana" w:hAnsi="Verdana"/>
          <w:sz w:val="26"/>
          <w:szCs w:val="26"/>
        </w:rPr>
        <w:t xml:space="preserve">. </w:t>
      </w:r>
      <w:r w:rsidR="00877408" w:rsidRPr="000E59A1">
        <w:rPr>
          <w:rFonts w:ascii="Verdana" w:hAnsi="Verdana"/>
          <w:sz w:val="26"/>
          <w:szCs w:val="26"/>
        </w:rPr>
        <w:t>tapo</w:t>
      </w:r>
      <w:r w:rsidRPr="000E59A1">
        <w:rPr>
          <w:rFonts w:ascii="Verdana" w:hAnsi="Verdana"/>
          <w:sz w:val="26"/>
          <w:szCs w:val="26"/>
        </w:rPr>
        <w:t xml:space="preserve"> anksčiau paminėtos 1a klasės mokiniai</w:t>
      </w:r>
      <w:r w:rsidR="00877408" w:rsidRPr="000E59A1">
        <w:rPr>
          <w:rFonts w:ascii="Verdana" w:hAnsi="Verdana"/>
          <w:sz w:val="26"/>
          <w:szCs w:val="26"/>
        </w:rPr>
        <w:t xml:space="preserve">. Daugiausiai bibliotekos knygų tarp antrokų perskaitė 2b klasės mokiniai (mokytoja Ilma </w:t>
      </w:r>
      <w:proofErr w:type="spellStart"/>
      <w:r w:rsidR="00877408" w:rsidRPr="000E59A1">
        <w:rPr>
          <w:rFonts w:ascii="Verdana" w:hAnsi="Verdana"/>
          <w:sz w:val="26"/>
          <w:szCs w:val="26"/>
        </w:rPr>
        <w:t>Budnikienė</w:t>
      </w:r>
      <w:proofErr w:type="spellEnd"/>
      <w:r w:rsidR="00877408" w:rsidRPr="000E59A1">
        <w:rPr>
          <w:rFonts w:ascii="Verdana" w:hAnsi="Verdana"/>
          <w:sz w:val="26"/>
          <w:szCs w:val="26"/>
        </w:rPr>
        <w:t xml:space="preserve">). Aktyviausiai trečiokų tarpe knygas skaitė 3b klasės skaitytojai (mokytoja Valdonė </w:t>
      </w:r>
      <w:proofErr w:type="spellStart"/>
      <w:r w:rsidR="00877408" w:rsidRPr="000E59A1">
        <w:rPr>
          <w:rFonts w:ascii="Verdana" w:hAnsi="Verdana"/>
          <w:sz w:val="26"/>
          <w:szCs w:val="26"/>
        </w:rPr>
        <w:t>Šimonytė</w:t>
      </w:r>
      <w:proofErr w:type="spellEnd"/>
      <w:r w:rsidR="00877408" w:rsidRPr="000E59A1">
        <w:rPr>
          <w:rFonts w:ascii="Verdana" w:hAnsi="Verdana"/>
          <w:sz w:val="26"/>
          <w:szCs w:val="26"/>
        </w:rPr>
        <w:t xml:space="preserve">), o ketvirtokų – 4c klasės mokiniai (mokytoja Zita </w:t>
      </w:r>
      <w:proofErr w:type="spellStart"/>
      <w:r w:rsidR="00877408" w:rsidRPr="000E59A1">
        <w:rPr>
          <w:rFonts w:ascii="Verdana" w:hAnsi="Verdana"/>
          <w:sz w:val="26"/>
          <w:szCs w:val="26"/>
        </w:rPr>
        <w:t>Garbašauskienė</w:t>
      </w:r>
      <w:proofErr w:type="spellEnd"/>
      <w:r w:rsidR="00877408" w:rsidRPr="000E59A1">
        <w:rPr>
          <w:rFonts w:ascii="Verdana" w:hAnsi="Verdana"/>
          <w:sz w:val="26"/>
          <w:szCs w:val="26"/>
        </w:rPr>
        <w:t>).</w:t>
      </w:r>
    </w:p>
    <w:p w:rsidR="000E59A1" w:rsidRDefault="00CB2E55" w:rsidP="00877408">
      <w:pPr>
        <w:ind w:firstLine="1260"/>
        <w:rPr>
          <w:rFonts w:ascii="Verdana" w:hAnsi="Verdana"/>
          <w:sz w:val="24"/>
          <w:szCs w:val="24"/>
        </w:rPr>
      </w:pP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</w:p>
    <w:p w:rsidR="000E59A1" w:rsidRDefault="000E59A1" w:rsidP="00877408">
      <w:pPr>
        <w:ind w:firstLine="1260"/>
        <w:rPr>
          <w:rFonts w:ascii="Verdana" w:hAnsi="Verdana"/>
          <w:sz w:val="24"/>
          <w:szCs w:val="24"/>
        </w:rPr>
      </w:pPr>
    </w:p>
    <w:p w:rsidR="000E59A1" w:rsidRDefault="000E59A1" w:rsidP="00877408">
      <w:pPr>
        <w:ind w:firstLine="1260"/>
        <w:rPr>
          <w:rFonts w:ascii="Verdana" w:hAnsi="Verdana"/>
          <w:sz w:val="24"/>
          <w:szCs w:val="24"/>
        </w:rPr>
      </w:pPr>
    </w:p>
    <w:p w:rsidR="000E59A1" w:rsidRDefault="000E59A1" w:rsidP="00877408">
      <w:pPr>
        <w:ind w:firstLine="1260"/>
        <w:rPr>
          <w:rFonts w:ascii="Verdana" w:hAnsi="Verdana"/>
          <w:sz w:val="24"/>
          <w:szCs w:val="24"/>
        </w:rPr>
      </w:pPr>
    </w:p>
    <w:p w:rsidR="000E59A1" w:rsidRDefault="000E59A1" w:rsidP="00877408">
      <w:pPr>
        <w:ind w:firstLine="1260"/>
        <w:rPr>
          <w:rFonts w:ascii="Verdana" w:hAnsi="Verdana"/>
          <w:sz w:val="24"/>
          <w:szCs w:val="24"/>
        </w:rPr>
      </w:pPr>
    </w:p>
    <w:p w:rsidR="000E59A1" w:rsidRDefault="000E59A1" w:rsidP="00877408">
      <w:pPr>
        <w:ind w:firstLine="1260"/>
        <w:rPr>
          <w:rFonts w:ascii="Verdana" w:hAnsi="Verdana"/>
          <w:sz w:val="24"/>
          <w:szCs w:val="24"/>
        </w:rPr>
      </w:pPr>
    </w:p>
    <w:p w:rsidR="000E59A1" w:rsidRDefault="000E59A1" w:rsidP="00877408">
      <w:pPr>
        <w:ind w:firstLine="1260"/>
        <w:rPr>
          <w:rFonts w:ascii="Verdana" w:hAnsi="Verdana"/>
          <w:sz w:val="24"/>
          <w:szCs w:val="24"/>
        </w:rPr>
      </w:pPr>
    </w:p>
    <w:p w:rsidR="000E59A1" w:rsidRDefault="000E59A1" w:rsidP="00877408">
      <w:pPr>
        <w:ind w:firstLine="1260"/>
        <w:rPr>
          <w:rFonts w:ascii="Verdana" w:hAnsi="Verdana"/>
          <w:sz w:val="24"/>
          <w:szCs w:val="24"/>
        </w:rPr>
      </w:pPr>
    </w:p>
    <w:p w:rsidR="000E59A1" w:rsidRDefault="000E59A1" w:rsidP="00877408">
      <w:pPr>
        <w:ind w:firstLine="1260"/>
        <w:rPr>
          <w:rFonts w:ascii="Verdana" w:hAnsi="Verdana"/>
          <w:sz w:val="24"/>
          <w:szCs w:val="24"/>
        </w:rPr>
      </w:pPr>
    </w:p>
    <w:p w:rsidR="000E59A1" w:rsidRDefault="000E59A1" w:rsidP="00877408">
      <w:pPr>
        <w:ind w:firstLine="1260"/>
        <w:rPr>
          <w:rFonts w:ascii="Verdana" w:hAnsi="Verdana"/>
          <w:sz w:val="24"/>
          <w:szCs w:val="24"/>
        </w:rPr>
      </w:pPr>
    </w:p>
    <w:p w:rsidR="00CB2E55" w:rsidRDefault="00CB2E55" w:rsidP="000E59A1">
      <w:pPr>
        <w:jc w:val="center"/>
        <w:rPr>
          <w:rFonts w:ascii="Verdana" w:hAnsi="Verdana"/>
          <w:b/>
          <w:sz w:val="26"/>
          <w:szCs w:val="26"/>
        </w:rPr>
      </w:pPr>
      <w:r w:rsidRPr="000E59A1">
        <w:rPr>
          <w:rFonts w:ascii="Verdana" w:hAnsi="Verdana"/>
          <w:b/>
          <w:sz w:val="26"/>
          <w:szCs w:val="26"/>
        </w:rPr>
        <w:lastRenderedPageBreak/>
        <w:t>3. Aktyviausi klasių skaitytojai</w:t>
      </w:r>
    </w:p>
    <w:p w:rsidR="000E59A1" w:rsidRPr="000E59A1" w:rsidRDefault="000E59A1" w:rsidP="000E59A1">
      <w:pPr>
        <w:jc w:val="center"/>
        <w:rPr>
          <w:rFonts w:ascii="Verdana" w:hAnsi="Verdana"/>
          <w:b/>
          <w:sz w:val="26"/>
          <w:szCs w:val="26"/>
        </w:rPr>
      </w:pPr>
    </w:p>
    <w:p w:rsidR="00CB2E55" w:rsidRPr="000E59A1" w:rsidRDefault="00CB2E55" w:rsidP="00545C03">
      <w:pPr>
        <w:ind w:firstLine="1260"/>
        <w:jc w:val="both"/>
        <w:rPr>
          <w:rFonts w:ascii="Verdana" w:hAnsi="Verdana"/>
          <w:sz w:val="26"/>
          <w:szCs w:val="26"/>
        </w:rPr>
      </w:pPr>
      <w:r w:rsidRPr="000E59A1">
        <w:rPr>
          <w:rFonts w:ascii="Verdana" w:hAnsi="Verdana"/>
          <w:sz w:val="26"/>
          <w:szCs w:val="26"/>
        </w:rPr>
        <w:tab/>
        <w:t xml:space="preserve">1 lentelėje yra pateiktas kiekvienos klasės mokyklos bibliotekos aktyviausiųjų </w:t>
      </w:r>
      <w:r w:rsidR="00454C31" w:rsidRPr="000E59A1">
        <w:rPr>
          <w:rFonts w:ascii="Verdana" w:hAnsi="Verdana"/>
          <w:sz w:val="26"/>
          <w:szCs w:val="26"/>
        </w:rPr>
        <w:t>skaitytojų sąrašas ir jiems</w:t>
      </w:r>
      <w:r w:rsidRPr="000E59A1">
        <w:rPr>
          <w:rFonts w:ascii="Verdana" w:hAnsi="Verdana"/>
          <w:sz w:val="26"/>
          <w:szCs w:val="26"/>
        </w:rPr>
        <w:t xml:space="preserve"> išduotų į namus knygų skaičius 201</w:t>
      </w:r>
      <w:r w:rsidR="00454C31" w:rsidRPr="000E59A1">
        <w:rPr>
          <w:rFonts w:ascii="Verdana" w:hAnsi="Verdana"/>
          <w:sz w:val="26"/>
          <w:szCs w:val="26"/>
        </w:rPr>
        <w:t>8</w:t>
      </w:r>
      <w:r w:rsidRPr="000E59A1">
        <w:rPr>
          <w:rFonts w:ascii="Verdana" w:hAnsi="Verdana"/>
          <w:sz w:val="26"/>
          <w:szCs w:val="26"/>
        </w:rPr>
        <w:t>–201</w:t>
      </w:r>
      <w:r w:rsidR="00454C31" w:rsidRPr="000E59A1">
        <w:rPr>
          <w:rFonts w:ascii="Verdana" w:hAnsi="Verdana"/>
          <w:sz w:val="26"/>
          <w:szCs w:val="26"/>
        </w:rPr>
        <w:t>9</w:t>
      </w:r>
      <w:r w:rsidRPr="000E59A1">
        <w:rPr>
          <w:rFonts w:ascii="Verdana" w:hAnsi="Verdana"/>
          <w:sz w:val="26"/>
          <w:szCs w:val="26"/>
        </w:rPr>
        <w:t xml:space="preserve"> </w:t>
      </w:r>
      <w:proofErr w:type="spellStart"/>
      <w:r w:rsidRPr="000E59A1">
        <w:rPr>
          <w:rFonts w:ascii="Verdana" w:hAnsi="Verdana"/>
          <w:sz w:val="26"/>
          <w:szCs w:val="26"/>
        </w:rPr>
        <w:t>m.m</w:t>
      </w:r>
      <w:proofErr w:type="spellEnd"/>
      <w:r w:rsidRPr="000E59A1">
        <w:rPr>
          <w:rFonts w:ascii="Verdana" w:hAnsi="Verdana"/>
          <w:sz w:val="26"/>
          <w:szCs w:val="26"/>
        </w:rPr>
        <w:t>.</w:t>
      </w:r>
    </w:p>
    <w:p w:rsidR="00CB2E55" w:rsidRPr="00EB68D9" w:rsidRDefault="00CB2E55" w:rsidP="00545C03">
      <w:pPr>
        <w:ind w:firstLine="126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7408">
        <w:rPr>
          <w:rFonts w:ascii="Verdana" w:hAnsi="Verdana"/>
        </w:rPr>
        <w:tab/>
      </w:r>
      <w:r w:rsidRPr="00EB68D9">
        <w:rPr>
          <w:rFonts w:ascii="Verdana" w:hAnsi="Verdana"/>
        </w:rPr>
        <w:t xml:space="preserve">Lentelė </w:t>
      </w:r>
      <w:r>
        <w:rPr>
          <w:rFonts w:ascii="Verdana" w:hAnsi="Verdana"/>
        </w:rPr>
        <w:t>1</w:t>
      </w:r>
    </w:p>
    <w:tbl>
      <w:tblPr>
        <w:tblW w:w="9236" w:type="dxa"/>
        <w:tblInd w:w="93" w:type="dxa"/>
        <w:tblLook w:val="0000"/>
      </w:tblPr>
      <w:tblGrid>
        <w:gridCol w:w="972"/>
        <w:gridCol w:w="1323"/>
        <w:gridCol w:w="5130"/>
        <w:gridCol w:w="1811"/>
      </w:tblGrid>
      <w:tr w:rsidR="00CB2E55" w:rsidRPr="00EB68D9" w:rsidTr="00875FAD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Eil.Nr.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Klasė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>
              <w:rPr>
                <w:rFonts w:ascii="Verdana" w:hAnsi="Verdana" w:cs="Arial"/>
                <w:b/>
                <w:bCs/>
                <w:lang w:eastAsia="lt-LT"/>
              </w:rPr>
              <w:t>Vardas, p</w:t>
            </w:r>
            <w:r w:rsidRPr="00EB68D9">
              <w:rPr>
                <w:rFonts w:ascii="Verdana" w:hAnsi="Verdana" w:cs="Arial"/>
                <w:b/>
                <w:bCs/>
                <w:lang w:eastAsia="lt-LT"/>
              </w:rPr>
              <w:t>avardė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5E59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Išduotų knygų</w:t>
            </w:r>
          </w:p>
        </w:tc>
      </w:tr>
      <w:tr w:rsidR="00CB2E55" w:rsidRPr="00EB68D9" w:rsidTr="003D3089">
        <w:trPr>
          <w:trHeight w:val="273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CE2975">
            <w:pPr>
              <w:spacing w:after="0" w:line="240" w:lineRule="auto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CE2975">
            <w:pPr>
              <w:spacing w:after="0" w:line="240" w:lineRule="auto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CE2975">
            <w:pPr>
              <w:spacing w:after="0" w:line="240" w:lineRule="auto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B2E55" w:rsidRPr="00EB68D9" w:rsidRDefault="00CB2E55" w:rsidP="005E59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skaičius (egz.)</w:t>
            </w:r>
          </w:p>
        </w:tc>
      </w:tr>
      <w:tr w:rsidR="00CB2E55" w:rsidRPr="00EB68D9" w:rsidTr="0056365C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1.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1a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454C31" w:rsidP="00CE2975">
            <w:pPr>
              <w:spacing w:after="0" w:line="240" w:lineRule="auto"/>
              <w:rPr>
                <w:rFonts w:ascii="Verdana" w:hAnsi="Verdana" w:cs="Arial"/>
                <w:sz w:val="26"/>
                <w:szCs w:val="26"/>
                <w:lang w:eastAsia="lt-LT"/>
              </w:rPr>
            </w:pPr>
            <w:proofErr w:type="spellStart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Taira</w:t>
            </w:r>
            <w:proofErr w:type="spellEnd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Vareikytė</w:t>
            </w:r>
            <w:proofErr w:type="spellEnd"/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454C31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105</w:t>
            </w:r>
          </w:p>
        </w:tc>
      </w:tr>
      <w:tr w:rsidR="00CB2E55" w:rsidRPr="00EB68D9" w:rsidTr="00454C31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2.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1b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454C31" w:rsidP="00CE2975">
            <w:pPr>
              <w:spacing w:after="0" w:line="240" w:lineRule="auto"/>
              <w:rPr>
                <w:rFonts w:ascii="Verdana" w:hAnsi="Verdana" w:cs="Arial"/>
                <w:sz w:val="26"/>
                <w:szCs w:val="26"/>
                <w:lang w:eastAsia="lt-LT"/>
              </w:rPr>
            </w:pPr>
            <w:proofErr w:type="spellStart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Milana</w:t>
            </w:r>
            <w:proofErr w:type="spellEnd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Avanesian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454C31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67</w:t>
            </w:r>
          </w:p>
        </w:tc>
      </w:tr>
      <w:tr w:rsidR="00CB2E55" w:rsidRPr="00EB68D9" w:rsidTr="00454C31">
        <w:trPr>
          <w:trHeight w:val="273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3.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1c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454C31" w:rsidP="00CE2975">
            <w:pPr>
              <w:spacing w:after="0" w:line="240" w:lineRule="auto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 xml:space="preserve">Andrėja </w:t>
            </w:r>
            <w:proofErr w:type="spellStart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Maslauskaitė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05515F" w:rsidP="00454C31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3</w:t>
            </w:r>
            <w:r w:rsidR="00454C31"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5</w:t>
            </w:r>
          </w:p>
        </w:tc>
      </w:tr>
      <w:tr w:rsidR="00CB2E55" w:rsidRPr="00EB68D9" w:rsidTr="0056365C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4.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2a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454C31" w:rsidP="00CE2975">
            <w:pPr>
              <w:spacing w:after="0" w:line="240" w:lineRule="auto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 xml:space="preserve">Marta </w:t>
            </w:r>
            <w:proofErr w:type="spellStart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Hazengegerė</w:t>
            </w:r>
            <w:proofErr w:type="spellEnd"/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454C31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27</w:t>
            </w:r>
          </w:p>
        </w:tc>
      </w:tr>
      <w:tr w:rsidR="00CB2E55" w:rsidRPr="00EB68D9" w:rsidTr="00454C31">
        <w:trPr>
          <w:trHeight w:val="115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5.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2b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454C31" w:rsidP="00CE2975">
            <w:pPr>
              <w:spacing w:after="0" w:line="240" w:lineRule="auto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 xml:space="preserve">Vygailė </w:t>
            </w:r>
            <w:proofErr w:type="spellStart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Augaitė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454C31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22</w:t>
            </w:r>
          </w:p>
        </w:tc>
      </w:tr>
      <w:tr w:rsidR="00454C31" w:rsidRPr="00EB68D9" w:rsidTr="00454C31">
        <w:trPr>
          <w:trHeight w:val="115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4C31" w:rsidRPr="000E59A1" w:rsidRDefault="00454C31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6.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4C31" w:rsidRPr="000E59A1" w:rsidRDefault="00454C31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2c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4C31" w:rsidRPr="000E59A1" w:rsidRDefault="00454C31" w:rsidP="00CE2975">
            <w:pPr>
              <w:spacing w:after="0" w:line="240" w:lineRule="auto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 xml:space="preserve">Urtė </w:t>
            </w:r>
            <w:proofErr w:type="spellStart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Griesiūtė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4C31" w:rsidRPr="000E59A1" w:rsidRDefault="00454C31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18</w:t>
            </w:r>
          </w:p>
        </w:tc>
      </w:tr>
      <w:tr w:rsidR="00CB2E55" w:rsidRPr="00EB68D9" w:rsidTr="00454C31">
        <w:trPr>
          <w:trHeight w:val="95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6.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2c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454C31" w:rsidP="00CE2975">
            <w:pPr>
              <w:spacing w:after="0" w:line="240" w:lineRule="auto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 xml:space="preserve">Austėja </w:t>
            </w:r>
            <w:proofErr w:type="spellStart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Jodelytė</w:t>
            </w:r>
            <w:proofErr w:type="spellEnd"/>
          </w:p>
        </w:tc>
        <w:tc>
          <w:tcPr>
            <w:tcW w:w="18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454C31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18</w:t>
            </w:r>
          </w:p>
        </w:tc>
      </w:tr>
      <w:tr w:rsidR="00CB2E55" w:rsidRPr="00EB68D9" w:rsidTr="00454C31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7.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3a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56365C" w:rsidP="00CE2975">
            <w:pPr>
              <w:spacing w:after="0" w:line="240" w:lineRule="auto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Ugnius Montvilas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B2E55" w:rsidRPr="000E59A1" w:rsidRDefault="0056365C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33</w:t>
            </w:r>
          </w:p>
        </w:tc>
      </w:tr>
      <w:tr w:rsidR="00CB2E55" w:rsidRPr="00EB68D9" w:rsidTr="0056365C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8.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3b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56365C" w:rsidP="00CE2975">
            <w:pPr>
              <w:spacing w:after="0" w:line="240" w:lineRule="auto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 xml:space="preserve">Gabija </w:t>
            </w:r>
            <w:proofErr w:type="spellStart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Strelčiūnaitė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56365C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46</w:t>
            </w:r>
          </w:p>
        </w:tc>
      </w:tr>
      <w:tr w:rsidR="0005515F" w:rsidRPr="00EB68D9" w:rsidTr="0056365C">
        <w:trPr>
          <w:trHeight w:val="258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5515F" w:rsidRPr="000E59A1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9.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5515F" w:rsidRPr="000E59A1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3c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5515F" w:rsidRPr="000E59A1" w:rsidRDefault="0056365C" w:rsidP="00CE2975">
            <w:pPr>
              <w:spacing w:after="0" w:line="240" w:lineRule="auto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 xml:space="preserve">Margarita </w:t>
            </w:r>
            <w:proofErr w:type="spellStart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Daniliuk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5515F" w:rsidRPr="000E59A1" w:rsidRDefault="0056365C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16</w:t>
            </w:r>
          </w:p>
        </w:tc>
      </w:tr>
      <w:tr w:rsidR="00CB2E55" w:rsidRPr="00EB68D9" w:rsidTr="0056365C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05515F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10</w:t>
            </w:r>
            <w:r w:rsidR="00CB2E55"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4</w:t>
            </w:r>
            <w:r w:rsidR="0056365C"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56365C" w:rsidP="00CE2975">
            <w:pPr>
              <w:spacing w:after="0" w:line="240" w:lineRule="auto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Matas Adomavičius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CB2E55" w:rsidRPr="000E59A1" w:rsidRDefault="00CB2E55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2</w:t>
            </w:r>
            <w:r w:rsidR="0056365C"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1</w:t>
            </w:r>
          </w:p>
        </w:tc>
      </w:tr>
      <w:tr w:rsidR="00454C31" w:rsidRPr="00EB68D9" w:rsidTr="00454C31">
        <w:trPr>
          <w:trHeight w:val="258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4C31" w:rsidRPr="000E59A1" w:rsidRDefault="00454C31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11.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4C31" w:rsidRPr="000E59A1" w:rsidRDefault="0056365C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4b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4C31" w:rsidRPr="000E59A1" w:rsidRDefault="0056365C" w:rsidP="00CE2975">
            <w:pPr>
              <w:spacing w:after="0" w:line="240" w:lineRule="auto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 xml:space="preserve">Odeta </w:t>
            </w:r>
            <w:proofErr w:type="spellStart"/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Klinkevičiūtė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4C31" w:rsidRPr="000E59A1" w:rsidRDefault="0056365C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15</w:t>
            </w:r>
          </w:p>
        </w:tc>
      </w:tr>
      <w:tr w:rsidR="00454C31" w:rsidRPr="00EB68D9" w:rsidTr="00454C31">
        <w:trPr>
          <w:trHeight w:val="258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4C31" w:rsidRPr="000E59A1" w:rsidRDefault="00454C31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12.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4C31" w:rsidRPr="000E59A1" w:rsidRDefault="0056365C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4c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4C31" w:rsidRPr="000E59A1" w:rsidRDefault="0056365C" w:rsidP="00CE2975">
            <w:pPr>
              <w:spacing w:after="0" w:line="240" w:lineRule="auto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Gabrielė Aleksaitė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54C31" w:rsidRPr="000E59A1" w:rsidRDefault="0056365C" w:rsidP="00CE2975">
            <w:pPr>
              <w:spacing w:after="0" w:line="240" w:lineRule="auto"/>
              <w:jc w:val="center"/>
              <w:rPr>
                <w:rFonts w:ascii="Verdana" w:hAnsi="Verdana" w:cs="Arial"/>
                <w:sz w:val="26"/>
                <w:szCs w:val="26"/>
                <w:lang w:eastAsia="lt-LT"/>
              </w:rPr>
            </w:pPr>
            <w:r w:rsidRPr="000E59A1">
              <w:rPr>
                <w:rFonts w:ascii="Verdana" w:hAnsi="Verdana" w:cs="Arial"/>
                <w:sz w:val="26"/>
                <w:szCs w:val="26"/>
                <w:lang w:eastAsia="lt-LT"/>
              </w:rPr>
              <w:t>20</w:t>
            </w:r>
          </w:p>
        </w:tc>
      </w:tr>
    </w:tbl>
    <w:p w:rsidR="00CB2E55" w:rsidRDefault="00CB2E55" w:rsidP="00CF280E">
      <w:pPr>
        <w:jc w:val="both"/>
      </w:pPr>
    </w:p>
    <w:p w:rsidR="00CB2E55" w:rsidRPr="000E59A1" w:rsidRDefault="00CB2E55" w:rsidP="00CF280E">
      <w:pPr>
        <w:jc w:val="both"/>
        <w:rPr>
          <w:rFonts w:ascii="Verdana" w:hAnsi="Verdana"/>
          <w:sz w:val="26"/>
          <w:szCs w:val="26"/>
        </w:rPr>
      </w:pPr>
      <w:r>
        <w:tab/>
      </w:r>
      <w:r w:rsidRPr="000E59A1">
        <w:rPr>
          <w:rFonts w:ascii="Verdana" w:hAnsi="Verdana"/>
          <w:sz w:val="26"/>
          <w:szCs w:val="26"/>
        </w:rPr>
        <w:t xml:space="preserve">Aktyviausi mokyklos bibliotekos skaitytojai klasių srautuose yra paryškinti </w:t>
      </w:r>
      <w:r w:rsidR="0056365C" w:rsidRPr="000E59A1">
        <w:rPr>
          <w:rFonts w:ascii="Verdana" w:hAnsi="Verdana"/>
          <w:sz w:val="26"/>
          <w:szCs w:val="26"/>
        </w:rPr>
        <w:t>ro</w:t>
      </w:r>
      <w:r w:rsidRPr="000E59A1">
        <w:rPr>
          <w:rFonts w:ascii="Verdana" w:hAnsi="Verdana"/>
          <w:sz w:val="26"/>
          <w:szCs w:val="26"/>
        </w:rPr>
        <w:t>žine spalva. Daugiausiai knygų</w:t>
      </w:r>
      <w:r w:rsidR="0056365C" w:rsidRPr="000E59A1">
        <w:rPr>
          <w:rFonts w:ascii="Verdana" w:hAnsi="Verdana"/>
          <w:sz w:val="26"/>
          <w:szCs w:val="26"/>
        </w:rPr>
        <w:t xml:space="preserve"> (105)</w:t>
      </w:r>
      <w:r w:rsidRPr="000E59A1">
        <w:rPr>
          <w:rFonts w:ascii="Verdana" w:hAnsi="Verdana"/>
          <w:sz w:val="26"/>
          <w:szCs w:val="26"/>
        </w:rPr>
        <w:t xml:space="preserve"> tarp pirmų klasių perskaitė 1</w:t>
      </w:r>
      <w:r w:rsidR="0056365C" w:rsidRPr="000E59A1">
        <w:rPr>
          <w:rFonts w:ascii="Verdana" w:hAnsi="Verdana"/>
          <w:sz w:val="26"/>
          <w:szCs w:val="26"/>
        </w:rPr>
        <w:t>a</w:t>
      </w:r>
      <w:r w:rsidRPr="000E59A1">
        <w:rPr>
          <w:rFonts w:ascii="Verdana" w:hAnsi="Verdana"/>
          <w:sz w:val="26"/>
          <w:szCs w:val="26"/>
        </w:rPr>
        <w:t xml:space="preserve"> klasės mokinė </w:t>
      </w:r>
      <w:proofErr w:type="spellStart"/>
      <w:r w:rsidR="0056365C" w:rsidRPr="000E59A1">
        <w:rPr>
          <w:rFonts w:ascii="Verdana" w:hAnsi="Verdana"/>
          <w:b/>
          <w:sz w:val="26"/>
          <w:szCs w:val="26"/>
        </w:rPr>
        <w:t>Taira</w:t>
      </w:r>
      <w:proofErr w:type="spellEnd"/>
      <w:r w:rsidR="0056365C" w:rsidRPr="000E59A1">
        <w:rPr>
          <w:rFonts w:ascii="Verdana" w:hAnsi="Verdana"/>
          <w:b/>
          <w:sz w:val="26"/>
          <w:szCs w:val="26"/>
        </w:rPr>
        <w:t xml:space="preserve"> </w:t>
      </w:r>
      <w:proofErr w:type="spellStart"/>
      <w:r w:rsidR="0056365C" w:rsidRPr="000E59A1">
        <w:rPr>
          <w:rFonts w:ascii="Verdana" w:hAnsi="Verdana"/>
          <w:b/>
          <w:sz w:val="26"/>
          <w:szCs w:val="26"/>
        </w:rPr>
        <w:t>Vareikytė</w:t>
      </w:r>
      <w:proofErr w:type="spellEnd"/>
      <w:r w:rsidRPr="000E59A1">
        <w:rPr>
          <w:rFonts w:ascii="Verdana" w:hAnsi="Verdana"/>
          <w:sz w:val="26"/>
          <w:szCs w:val="26"/>
        </w:rPr>
        <w:t>, tarp antrų klasių – 2</w:t>
      </w:r>
      <w:r w:rsidR="0056365C" w:rsidRPr="000E59A1">
        <w:rPr>
          <w:rFonts w:ascii="Verdana" w:hAnsi="Verdana"/>
          <w:sz w:val="26"/>
          <w:szCs w:val="26"/>
        </w:rPr>
        <w:t>a</w:t>
      </w:r>
      <w:r w:rsidRPr="000E59A1">
        <w:rPr>
          <w:rFonts w:ascii="Verdana" w:hAnsi="Verdana"/>
          <w:sz w:val="26"/>
          <w:szCs w:val="26"/>
        </w:rPr>
        <w:t xml:space="preserve"> klasės mokinė </w:t>
      </w:r>
      <w:r w:rsidR="0056365C" w:rsidRPr="000E59A1">
        <w:rPr>
          <w:rFonts w:ascii="Verdana" w:hAnsi="Verdana"/>
          <w:b/>
          <w:sz w:val="26"/>
          <w:szCs w:val="26"/>
        </w:rPr>
        <w:t xml:space="preserve">Marta </w:t>
      </w:r>
      <w:proofErr w:type="spellStart"/>
      <w:r w:rsidR="0056365C" w:rsidRPr="000E59A1">
        <w:rPr>
          <w:rFonts w:ascii="Verdana" w:hAnsi="Verdana"/>
          <w:b/>
          <w:sz w:val="26"/>
          <w:szCs w:val="26"/>
        </w:rPr>
        <w:t>Hazengegerė</w:t>
      </w:r>
      <w:proofErr w:type="spellEnd"/>
      <w:r w:rsidR="0056365C" w:rsidRPr="000E59A1">
        <w:rPr>
          <w:rFonts w:ascii="Verdana" w:hAnsi="Verdana"/>
          <w:b/>
          <w:sz w:val="26"/>
          <w:szCs w:val="26"/>
        </w:rPr>
        <w:t xml:space="preserve"> </w:t>
      </w:r>
      <w:r w:rsidR="0056365C" w:rsidRPr="000E59A1">
        <w:rPr>
          <w:rFonts w:ascii="Verdana" w:hAnsi="Verdana"/>
          <w:sz w:val="26"/>
          <w:szCs w:val="26"/>
        </w:rPr>
        <w:t>(27 knygos)</w:t>
      </w:r>
      <w:r w:rsidRPr="000E59A1">
        <w:rPr>
          <w:rFonts w:ascii="Verdana" w:hAnsi="Verdana"/>
          <w:sz w:val="26"/>
          <w:szCs w:val="26"/>
        </w:rPr>
        <w:t xml:space="preserve">. Tarp trečių klasių </w:t>
      </w:r>
      <w:r w:rsidR="0056365C" w:rsidRPr="000E59A1">
        <w:rPr>
          <w:rFonts w:ascii="Verdana" w:hAnsi="Verdana"/>
          <w:sz w:val="26"/>
          <w:szCs w:val="26"/>
        </w:rPr>
        <w:t>aktyviausia skaitytoja tapo</w:t>
      </w:r>
      <w:r w:rsidRPr="000E59A1">
        <w:rPr>
          <w:rFonts w:ascii="Verdana" w:hAnsi="Verdana"/>
          <w:sz w:val="26"/>
          <w:szCs w:val="26"/>
        </w:rPr>
        <w:t xml:space="preserve"> 3</w:t>
      </w:r>
      <w:r w:rsidR="0056365C" w:rsidRPr="000E59A1">
        <w:rPr>
          <w:rFonts w:ascii="Verdana" w:hAnsi="Verdana"/>
          <w:sz w:val="26"/>
          <w:szCs w:val="26"/>
        </w:rPr>
        <w:t>b</w:t>
      </w:r>
      <w:r w:rsidRPr="000E59A1">
        <w:rPr>
          <w:rFonts w:ascii="Verdana" w:hAnsi="Verdana"/>
          <w:sz w:val="26"/>
          <w:szCs w:val="26"/>
        </w:rPr>
        <w:t xml:space="preserve"> kl</w:t>
      </w:r>
      <w:r w:rsidR="0056365C" w:rsidRPr="000E59A1">
        <w:rPr>
          <w:rFonts w:ascii="Verdana" w:hAnsi="Verdana"/>
          <w:sz w:val="26"/>
          <w:szCs w:val="26"/>
        </w:rPr>
        <w:t xml:space="preserve">asės mokinė </w:t>
      </w:r>
      <w:r w:rsidR="0056365C" w:rsidRPr="000E59A1">
        <w:rPr>
          <w:rFonts w:ascii="Verdana" w:hAnsi="Verdana"/>
          <w:b/>
          <w:sz w:val="26"/>
          <w:szCs w:val="26"/>
        </w:rPr>
        <w:t xml:space="preserve">Gabija </w:t>
      </w:r>
      <w:proofErr w:type="spellStart"/>
      <w:r w:rsidR="0056365C" w:rsidRPr="000E59A1">
        <w:rPr>
          <w:rFonts w:ascii="Verdana" w:hAnsi="Verdana"/>
          <w:b/>
          <w:sz w:val="26"/>
          <w:szCs w:val="26"/>
        </w:rPr>
        <w:t>Strelčiūnaitė</w:t>
      </w:r>
      <w:proofErr w:type="spellEnd"/>
      <w:r w:rsidR="0056365C" w:rsidRPr="000E59A1">
        <w:rPr>
          <w:rFonts w:ascii="Verdana" w:hAnsi="Verdana"/>
          <w:sz w:val="26"/>
          <w:szCs w:val="26"/>
        </w:rPr>
        <w:t xml:space="preserve"> (46 knygos)</w:t>
      </w:r>
      <w:r w:rsidRPr="000E59A1">
        <w:rPr>
          <w:rFonts w:ascii="Verdana" w:hAnsi="Verdana"/>
          <w:sz w:val="26"/>
          <w:szCs w:val="26"/>
        </w:rPr>
        <w:t xml:space="preserve">, o tarp ketvirtokų daugiausiai knygų perskaitė </w:t>
      </w:r>
      <w:r w:rsidR="006C3066" w:rsidRPr="000E59A1">
        <w:rPr>
          <w:rFonts w:ascii="Verdana" w:hAnsi="Verdana"/>
          <w:b/>
          <w:sz w:val="26"/>
          <w:szCs w:val="26"/>
        </w:rPr>
        <w:t xml:space="preserve">Matas Adomavičius </w:t>
      </w:r>
      <w:r w:rsidR="006C3066" w:rsidRPr="000E59A1">
        <w:rPr>
          <w:rFonts w:ascii="Verdana" w:hAnsi="Verdana"/>
          <w:sz w:val="26"/>
          <w:szCs w:val="26"/>
        </w:rPr>
        <w:t>(21),</w:t>
      </w:r>
      <w:r w:rsidR="006C3066" w:rsidRPr="000E59A1">
        <w:rPr>
          <w:rFonts w:ascii="Verdana" w:hAnsi="Verdana"/>
          <w:b/>
          <w:sz w:val="26"/>
          <w:szCs w:val="26"/>
        </w:rPr>
        <w:t xml:space="preserve"> </w:t>
      </w:r>
      <w:r w:rsidR="006C3066" w:rsidRPr="000E59A1">
        <w:rPr>
          <w:rFonts w:ascii="Verdana" w:hAnsi="Verdana"/>
          <w:sz w:val="26"/>
          <w:szCs w:val="26"/>
        </w:rPr>
        <w:t>kuris aktyviausiai bibliotekoje lankosi ir skaito antrus metus iš eilės.</w:t>
      </w:r>
      <w:r w:rsidRPr="000E59A1">
        <w:rPr>
          <w:rFonts w:ascii="Verdana" w:hAnsi="Verdana"/>
          <w:sz w:val="26"/>
          <w:szCs w:val="26"/>
        </w:rPr>
        <w:t xml:space="preserve"> </w:t>
      </w:r>
    </w:p>
    <w:p w:rsidR="00E85702" w:rsidRDefault="00E85702" w:rsidP="00CF280E">
      <w:pPr>
        <w:jc w:val="both"/>
        <w:rPr>
          <w:rFonts w:ascii="Verdana" w:hAnsi="Verdana"/>
          <w:sz w:val="24"/>
          <w:szCs w:val="24"/>
        </w:rPr>
      </w:pPr>
    </w:p>
    <w:p w:rsidR="000E59A1" w:rsidRDefault="000E59A1" w:rsidP="00E85702">
      <w:pPr>
        <w:jc w:val="center"/>
        <w:rPr>
          <w:rFonts w:ascii="Verdana" w:hAnsi="Verdana"/>
          <w:b/>
          <w:sz w:val="24"/>
          <w:szCs w:val="24"/>
        </w:rPr>
      </w:pPr>
    </w:p>
    <w:p w:rsidR="000E59A1" w:rsidRDefault="000E59A1" w:rsidP="00E85702">
      <w:pPr>
        <w:jc w:val="center"/>
        <w:rPr>
          <w:rFonts w:ascii="Verdana" w:hAnsi="Verdana"/>
          <w:b/>
          <w:sz w:val="24"/>
          <w:szCs w:val="24"/>
        </w:rPr>
        <w:sectPr w:rsidR="000E59A1" w:rsidSect="006C2F0E">
          <w:pgSz w:w="11906" w:h="16838"/>
          <w:pgMar w:top="1438" w:right="567" w:bottom="719" w:left="1701" w:header="567" w:footer="567" w:gutter="0"/>
          <w:cols w:space="1296"/>
          <w:docGrid w:linePitch="360"/>
        </w:sectPr>
      </w:pPr>
    </w:p>
    <w:p w:rsidR="00E85702" w:rsidRPr="000E59A1" w:rsidRDefault="00EA1684" w:rsidP="00E85702">
      <w:pPr>
        <w:jc w:val="center"/>
        <w:rPr>
          <w:rFonts w:ascii="Verdana" w:hAnsi="Verdana"/>
          <w:b/>
          <w:sz w:val="26"/>
          <w:szCs w:val="26"/>
        </w:rPr>
      </w:pPr>
      <w:r w:rsidRPr="000E59A1">
        <w:rPr>
          <w:rFonts w:ascii="Verdana" w:hAnsi="Verdana"/>
          <w:b/>
          <w:sz w:val="26"/>
          <w:szCs w:val="26"/>
        </w:rPr>
        <w:lastRenderedPageBreak/>
        <w:t xml:space="preserve">4. </w:t>
      </w:r>
      <w:r w:rsidR="00E85702" w:rsidRPr="000E59A1">
        <w:rPr>
          <w:rFonts w:ascii="Verdana" w:hAnsi="Verdana"/>
          <w:b/>
          <w:sz w:val="26"/>
          <w:szCs w:val="26"/>
        </w:rPr>
        <w:t xml:space="preserve">2018–2019 </w:t>
      </w:r>
      <w:proofErr w:type="spellStart"/>
      <w:r w:rsidR="00E85702" w:rsidRPr="000E59A1">
        <w:rPr>
          <w:rFonts w:ascii="Verdana" w:hAnsi="Verdana"/>
          <w:b/>
          <w:sz w:val="26"/>
          <w:szCs w:val="26"/>
        </w:rPr>
        <w:t>m.m</w:t>
      </w:r>
      <w:proofErr w:type="spellEnd"/>
      <w:r w:rsidR="00E85702" w:rsidRPr="000E59A1">
        <w:rPr>
          <w:rFonts w:ascii="Verdana" w:hAnsi="Verdana"/>
          <w:b/>
          <w:sz w:val="26"/>
          <w:szCs w:val="26"/>
        </w:rPr>
        <w:t>. aktyviausių mokyklos bibliotekos skaitytojų ir klasių apdovanojimai</w:t>
      </w:r>
    </w:p>
    <w:p w:rsidR="00CB2E55" w:rsidRPr="000E59A1" w:rsidRDefault="00CB2E55" w:rsidP="00CF280E">
      <w:pPr>
        <w:jc w:val="both"/>
        <w:rPr>
          <w:rFonts w:ascii="Verdana" w:hAnsi="Verdana"/>
          <w:sz w:val="26"/>
          <w:szCs w:val="26"/>
        </w:rPr>
      </w:pPr>
      <w:r w:rsidRPr="000E59A1">
        <w:rPr>
          <w:rFonts w:ascii="Verdana" w:hAnsi="Verdana"/>
          <w:sz w:val="26"/>
          <w:szCs w:val="26"/>
        </w:rPr>
        <w:tab/>
      </w:r>
      <w:r w:rsidR="00564F45" w:rsidRPr="000E59A1">
        <w:rPr>
          <w:rFonts w:ascii="Verdana" w:hAnsi="Verdana"/>
          <w:sz w:val="26"/>
          <w:szCs w:val="26"/>
        </w:rPr>
        <w:t xml:space="preserve">Kiekvieną mėnesio pabaigoje </w:t>
      </w:r>
      <w:r w:rsidR="00EA1684" w:rsidRPr="000E59A1">
        <w:rPr>
          <w:rFonts w:ascii="Verdana" w:hAnsi="Verdana"/>
          <w:sz w:val="26"/>
          <w:szCs w:val="26"/>
        </w:rPr>
        <w:t xml:space="preserve">į klases „atskrisdavo“ keturios spalvotos pelėdos su džiugia žinia, pranešančia, kad klasės mokiniai </w:t>
      </w:r>
      <w:r w:rsidR="00EC69A4" w:rsidRPr="000E59A1">
        <w:rPr>
          <w:rFonts w:ascii="Verdana" w:hAnsi="Verdana"/>
          <w:sz w:val="26"/>
          <w:szCs w:val="26"/>
        </w:rPr>
        <w:t xml:space="preserve">tapo aktyviausiai skaitantys skaitytojai. </w:t>
      </w:r>
      <w:r w:rsidR="003A3AFC" w:rsidRPr="000E59A1">
        <w:rPr>
          <w:rFonts w:ascii="Verdana" w:hAnsi="Verdana"/>
          <w:sz w:val="26"/>
          <w:szCs w:val="26"/>
        </w:rPr>
        <w:t>Pasibaigus mokslo metams</w:t>
      </w:r>
      <w:r w:rsidR="002760FC">
        <w:rPr>
          <w:rFonts w:ascii="Verdana" w:hAnsi="Verdana"/>
          <w:sz w:val="26"/>
          <w:szCs w:val="26"/>
        </w:rPr>
        <w:t xml:space="preserve"> ir</w:t>
      </w:r>
      <w:r w:rsidR="003A3AFC" w:rsidRPr="000E59A1">
        <w:rPr>
          <w:rFonts w:ascii="Verdana" w:hAnsi="Verdana"/>
          <w:sz w:val="26"/>
          <w:szCs w:val="26"/>
        </w:rPr>
        <w:t xml:space="preserve"> suvedus galutinius metinius rezultatus, keturios mažos </w:t>
      </w:r>
      <w:proofErr w:type="spellStart"/>
      <w:r w:rsidR="003A3AFC" w:rsidRPr="000E59A1">
        <w:rPr>
          <w:rFonts w:ascii="Verdana" w:hAnsi="Verdana"/>
          <w:sz w:val="26"/>
          <w:szCs w:val="26"/>
        </w:rPr>
        <w:t>pelėdžiukės</w:t>
      </w:r>
      <w:proofErr w:type="spellEnd"/>
      <w:r w:rsidR="003A3AFC" w:rsidRPr="000E59A1">
        <w:rPr>
          <w:rFonts w:ascii="Verdana" w:hAnsi="Verdana"/>
          <w:sz w:val="26"/>
          <w:szCs w:val="26"/>
        </w:rPr>
        <w:t xml:space="preserve"> 2018–2019 </w:t>
      </w:r>
      <w:proofErr w:type="spellStart"/>
      <w:r w:rsidR="003A3AFC" w:rsidRPr="000E59A1">
        <w:rPr>
          <w:rFonts w:ascii="Verdana" w:hAnsi="Verdana"/>
          <w:sz w:val="26"/>
          <w:szCs w:val="26"/>
        </w:rPr>
        <w:t>m.m</w:t>
      </w:r>
      <w:proofErr w:type="spellEnd"/>
      <w:r w:rsidR="003A3AFC" w:rsidRPr="000E59A1">
        <w:rPr>
          <w:rFonts w:ascii="Verdana" w:hAnsi="Verdana"/>
          <w:sz w:val="26"/>
          <w:szCs w:val="26"/>
        </w:rPr>
        <w:t xml:space="preserve">. aktyviausiai skaitančiose klasėse </w:t>
      </w:r>
      <w:r w:rsidR="00E85702" w:rsidRPr="000E59A1">
        <w:rPr>
          <w:rFonts w:ascii="Verdana" w:hAnsi="Verdana"/>
          <w:sz w:val="26"/>
          <w:szCs w:val="26"/>
        </w:rPr>
        <w:t>„</w:t>
      </w:r>
      <w:r w:rsidR="003A3AFC" w:rsidRPr="000E59A1">
        <w:rPr>
          <w:rFonts w:ascii="Verdana" w:hAnsi="Verdana"/>
          <w:sz w:val="26"/>
          <w:szCs w:val="26"/>
        </w:rPr>
        <w:t>nutūpė</w:t>
      </w:r>
      <w:r w:rsidR="00E85702" w:rsidRPr="000E59A1">
        <w:rPr>
          <w:rFonts w:ascii="Verdana" w:hAnsi="Verdana"/>
          <w:sz w:val="26"/>
          <w:szCs w:val="26"/>
        </w:rPr>
        <w:t>“</w:t>
      </w:r>
      <w:r w:rsidR="003A3AFC" w:rsidRPr="000E59A1">
        <w:rPr>
          <w:rFonts w:ascii="Verdana" w:hAnsi="Verdana"/>
          <w:sz w:val="26"/>
          <w:szCs w:val="26"/>
        </w:rPr>
        <w:t xml:space="preserve"> visiems laikams.</w:t>
      </w:r>
      <w:r w:rsidR="00EC69A4" w:rsidRPr="000E59A1">
        <w:rPr>
          <w:rFonts w:ascii="Verdana" w:hAnsi="Verdana"/>
          <w:sz w:val="26"/>
          <w:szCs w:val="26"/>
        </w:rPr>
        <w:t xml:space="preserve"> </w:t>
      </w:r>
    </w:p>
    <w:p w:rsidR="00E85702" w:rsidRPr="000E59A1" w:rsidRDefault="00E85702" w:rsidP="00E85702">
      <w:pPr>
        <w:jc w:val="both"/>
        <w:rPr>
          <w:rFonts w:ascii="Verdana" w:hAnsi="Verdana"/>
          <w:sz w:val="26"/>
          <w:szCs w:val="26"/>
        </w:rPr>
      </w:pPr>
      <w:r w:rsidRPr="000E59A1">
        <w:rPr>
          <w:rFonts w:ascii="Verdana" w:hAnsi="Verdana"/>
          <w:sz w:val="26"/>
          <w:szCs w:val="26"/>
        </w:rPr>
        <w:tab/>
        <w:t xml:space="preserve">Aktyviausiai skaitantys mokyklos bibliotekos skaitytojai buvo apdovanoti originaliais padėkos raštais, </w:t>
      </w:r>
      <w:proofErr w:type="spellStart"/>
      <w:r w:rsidRPr="000E59A1">
        <w:rPr>
          <w:rFonts w:ascii="Verdana" w:hAnsi="Verdana"/>
          <w:sz w:val="26"/>
          <w:szCs w:val="26"/>
        </w:rPr>
        <w:t>Elonos</w:t>
      </w:r>
      <w:proofErr w:type="spellEnd"/>
      <w:r w:rsidRPr="000E59A1">
        <w:rPr>
          <w:rFonts w:ascii="Verdana" w:hAnsi="Verdana"/>
          <w:sz w:val="26"/>
          <w:szCs w:val="26"/>
        </w:rPr>
        <w:t xml:space="preserve"> </w:t>
      </w:r>
      <w:proofErr w:type="spellStart"/>
      <w:r w:rsidRPr="000E59A1">
        <w:rPr>
          <w:rFonts w:ascii="Verdana" w:hAnsi="Verdana"/>
          <w:sz w:val="26"/>
          <w:szCs w:val="26"/>
        </w:rPr>
        <w:t>Ežerinytės</w:t>
      </w:r>
      <w:proofErr w:type="spellEnd"/>
      <w:r w:rsidRPr="000E59A1">
        <w:rPr>
          <w:rFonts w:ascii="Verdana" w:hAnsi="Verdana"/>
          <w:sz w:val="26"/>
          <w:szCs w:val="26"/>
        </w:rPr>
        <w:t xml:space="preserve"> knygelėmis „</w:t>
      </w:r>
      <w:proofErr w:type="spellStart"/>
      <w:r w:rsidRPr="000E59A1">
        <w:rPr>
          <w:rFonts w:ascii="Verdana" w:hAnsi="Verdana"/>
          <w:sz w:val="26"/>
          <w:szCs w:val="26"/>
        </w:rPr>
        <w:t>Šunojaus</w:t>
      </w:r>
      <w:proofErr w:type="spellEnd"/>
      <w:r w:rsidRPr="000E59A1">
        <w:rPr>
          <w:rFonts w:ascii="Verdana" w:hAnsi="Verdana"/>
          <w:sz w:val="26"/>
          <w:szCs w:val="26"/>
        </w:rPr>
        <w:t xml:space="preserve"> diena“ bei rankų darbo knygų skirtukais. </w:t>
      </w:r>
    </w:p>
    <w:p w:rsidR="000E59A1" w:rsidRDefault="000E59A1" w:rsidP="005E173E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E59A1" w:rsidRPr="00875FAD" w:rsidRDefault="000E59A1" w:rsidP="000E59A1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Bibliotekininkė Lilija </w:t>
      </w:r>
      <w:proofErr w:type="spellStart"/>
      <w:r>
        <w:rPr>
          <w:rFonts w:ascii="Verdana" w:hAnsi="Verdana"/>
        </w:rPr>
        <w:t>Grigėnienė</w:t>
      </w:r>
      <w:proofErr w:type="spellEnd"/>
    </w:p>
    <w:sectPr w:rsidR="000E59A1" w:rsidRPr="00875FAD" w:rsidSect="006C2F0E">
      <w:pgSz w:w="11906" w:h="16838"/>
      <w:pgMar w:top="1440" w:right="567" w:bottom="720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A44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642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B88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FE1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1C6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58D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C6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4C0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D64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BA3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6CD1"/>
    <w:multiLevelType w:val="hybridMultilevel"/>
    <w:tmpl w:val="A1EA2CD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F6C12"/>
    <w:multiLevelType w:val="multilevel"/>
    <w:tmpl w:val="271CA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8D93F0E"/>
    <w:multiLevelType w:val="hybridMultilevel"/>
    <w:tmpl w:val="1186A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C061CC"/>
    <w:multiLevelType w:val="hybridMultilevel"/>
    <w:tmpl w:val="BBDEA3A6"/>
    <w:lvl w:ilvl="0" w:tplc="0427000F">
      <w:start w:val="1"/>
      <w:numFmt w:val="decimal"/>
      <w:lvlText w:val="%1."/>
      <w:lvlJc w:val="left"/>
      <w:pPr>
        <w:ind w:left="1656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4">
    <w:nsid w:val="71A340DF"/>
    <w:multiLevelType w:val="hybridMultilevel"/>
    <w:tmpl w:val="E25EED5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61528"/>
    <w:multiLevelType w:val="hybridMultilevel"/>
    <w:tmpl w:val="98A6BD0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A24"/>
    <w:rsid w:val="00021CDE"/>
    <w:rsid w:val="00030D10"/>
    <w:rsid w:val="00046E62"/>
    <w:rsid w:val="00047DC5"/>
    <w:rsid w:val="0005515F"/>
    <w:rsid w:val="0005528C"/>
    <w:rsid w:val="00075411"/>
    <w:rsid w:val="00080247"/>
    <w:rsid w:val="00086743"/>
    <w:rsid w:val="00087692"/>
    <w:rsid w:val="000B145C"/>
    <w:rsid w:val="000B5A13"/>
    <w:rsid w:val="000D6D64"/>
    <w:rsid w:val="000E12E0"/>
    <w:rsid w:val="000E59A1"/>
    <w:rsid w:val="000F55B6"/>
    <w:rsid w:val="000F7643"/>
    <w:rsid w:val="00100BF0"/>
    <w:rsid w:val="00100F5D"/>
    <w:rsid w:val="00102CC4"/>
    <w:rsid w:val="0010588E"/>
    <w:rsid w:val="00110328"/>
    <w:rsid w:val="0011134A"/>
    <w:rsid w:val="00114684"/>
    <w:rsid w:val="00127AB4"/>
    <w:rsid w:val="00133A66"/>
    <w:rsid w:val="00140045"/>
    <w:rsid w:val="00153850"/>
    <w:rsid w:val="001608F2"/>
    <w:rsid w:val="001678CF"/>
    <w:rsid w:val="00173478"/>
    <w:rsid w:val="001B6B95"/>
    <w:rsid w:val="001C1D35"/>
    <w:rsid w:val="001D206B"/>
    <w:rsid w:val="001D5425"/>
    <w:rsid w:val="001F1299"/>
    <w:rsid w:val="001F1D5B"/>
    <w:rsid w:val="001F2D28"/>
    <w:rsid w:val="001F31AC"/>
    <w:rsid w:val="00220CAA"/>
    <w:rsid w:val="00223064"/>
    <w:rsid w:val="002351B9"/>
    <w:rsid w:val="00240BEF"/>
    <w:rsid w:val="002467C4"/>
    <w:rsid w:val="00264129"/>
    <w:rsid w:val="00266C5B"/>
    <w:rsid w:val="002760FC"/>
    <w:rsid w:val="00276A9A"/>
    <w:rsid w:val="00276F62"/>
    <w:rsid w:val="00283AFF"/>
    <w:rsid w:val="00296E88"/>
    <w:rsid w:val="00296F63"/>
    <w:rsid w:val="002A5583"/>
    <w:rsid w:val="002A654E"/>
    <w:rsid w:val="002B4656"/>
    <w:rsid w:val="002B6932"/>
    <w:rsid w:val="002C5A6C"/>
    <w:rsid w:val="002D3184"/>
    <w:rsid w:val="002D5428"/>
    <w:rsid w:val="003012FD"/>
    <w:rsid w:val="00303F8D"/>
    <w:rsid w:val="003047DE"/>
    <w:rsid w:val="00323551"/>
    <w:rsid w:val="003249FC"/>
    <w:rsid w:val="003251E1"/>
    <w:rsid w:val="00325A1B"/>
    <w:rsid w:val="00336DDF"/>
    <w:rsid w:val="0033710D"/>
    <w:rsid w:val="003374A2"/>
    <w:rsid w:val="0034197C"/>
    <w:rsid w:val="00347CC0"/>
    <w:rsid w:val="00372F01"/>
    <w:rsid w:val="00377E83"/>
    <w:rsid w:val="00383734"/>
    <w:rsid w:val="00391CBA"/>
    <w:rsid w:val="00392FEA"/>
    <w:rsid w:val="00395718"/>
    <w:rsid w:val="00397AC1"/>
    <w:rsid w:val="003A0EF0"/>
    <w:rsid w:val="003A3AFC"/>
    <w:rsid w:val="003B62D6"/>
    <w:rsid w:val="003C314C"/>
    <w:rsid w:val="003D3089"/>
    <w:rsid w:val="003D3DDE"/>
    <w:rsid w:val="003D3E66"/>
    <w:rsid w:val="003D57D1"/>
    <w:rsid w:val="003E39D2"/>
    <w:rsid w:val="003E3F65"/>
    <w:rsid w:val="003F30E8"/>
    <w:rsid w:val="004071A8"/>
    <w:rsid w:val="004107FB"/>
    <w:rsid w:val="00413EDB"/>
    <w:rsid w:val="004173C5"/>
    <w:rsid w:val="00431EB5"/>
    <w:rsid w:val="00435FF7"/>
    <w:rsid w:val="00442523"/>
    <w:rsid w:val="0045254D"/>
    <w:rsid w:val="004548F1"/>
    <w:rsid w:val="00454C31"/>
    <w:rsid w:val="00462303"/>
    <w:rsid w:val="0046484D"/>
    <w:rsid w:val="0047285A"/>
    <w:rsid w:val="004762E2"/>
    <w:rsid w:val="00482DBA"/>
    <w:rsid w:val="00485C46"/>
    <w:rsid w:val="00490434"/>
    <w:rsid w:val="004A3DDA"/>
    <w:rsid w:val="004C3F54"/>
    <w:rsid w:val="004D3D2C"/>
    <w:rsid w:val="004F4A0A"/>
    <w:rsid w:val="00500784"/>
    <w:rsid w:val="00504B65"/>
    <w:rsid w:val="00507619"/>
    <w:rsid w:val="0052632B"/>
    <w:rsid w:val="00531AF7"/>
    <w:rsid w:val="00533458"/>
    <w:rsid w:val="0053480C"/>
    <w:rsid w:val="00543723"/>
    <w:rsid w:val="005437BA"/>
    <w:rsid w:val="00545C03"/>
    <w:rsid w:val="00553163"/>
    <w:rsid w:val="0056365C"/>
    <w:rsid w:val="00563D5A"/>
    <w:rsid w:val="00564F45"/>
    <w:rsid w:val="00567B40"/>
    <w:rsid w:val="00572A3B"/>
    <w:rsid w:val="00585E29"/>
    <w:rsid w:val="005918F9"/>
    <w:rsid w:val="005921BA"/>
    <w:rsid w:val="00593621"/>
    <w:rsid w:val="00593EF4"/>
    <w:rsid w:val="00595157"/>
    <w:rsid w:val="00595FEB"/>
    <w:rsid w:val="005A6970"/>
    <w:rsid w:val="005B13FC"/>
    <w:rsid w:val="005B2C24"/>
    <w:rsid w:val="005C6F43"/>
    <w:rsid w:val="005D113F"/>
    <w:rsid w:val="005D47AC"/>
    <w:rsid w:val="005E173E"/>
    <w:rsid w:val="005E5982"/>
    <w:rsid w:val="005F324B"/>
    <w:rsid w:val="006006F8"/>
    <w:rsid w:val="0061514E"/>
    <w:rsid w:val="00621E0E"/>
    <w:rsid w:val="00622C67"/>
    <w:rsid w:val="00630B63"/>
    <w:rsid w:val="00632036"/>
    <w:rsid w:val="00633DAB"/>
    <w:rsid w:val="006351D2"/>
    <w:rsid w:val="00645AD7"/>
    <w:rsid w:val="0065084A"/>
    <w:rsid w:val="0065568E"/>
    <w:rsid w:val="0066116B"/>
    <w:rsid w:val="00662F20"/>
    <w:rsid w:val="00680B71"/>
    <w:rsid w:val="0069285E"/>
    <w:rsid w:val="00693522"/>
    <w:rsid w:val="006A6F62"/>
    <w:rsid w:val="006B0C36"/>
    <w:rsid w:val="006C2F0E"/>
    <w:rsid w:val="006C3066"/>
    <w:rsid w:val="006C6572"/>
    <w:rsid w:val="006E63A2"/>
    <w:rsid w:val="006F1246"/>
    <w:rsid w:val="006F5A44"/>
    <w:rsid w:val="006F7EF1"/>
    <w:rsid w:val="00702ED3"/>
    <w:rsid w:val="00707F5C"/>
    <w:rsid w:val="00710204"/>
    <w:rsid w:val="00712EFE"/>
    <w:rsid w:val="00717B7A"/>
    <w:rsid w:val="0072067E"/>
    <w:rsid w:val="0072093C"/>
    <w:rsid w:val="00722F90"/>
    <w:rsid w:val="0073016C"/>
    <w:rsid w:val="0074528E"/>
    <w:rsid w:val="00766117"/>
    <w:rsid w:val="00773244"/>
    <w:rsid w:val="00776504"/>
    <w:rsid w:val="00787BEB"/>
    <w:rsid w:val="007A01F2"/>
    <w:rsid w:val="007B1E15"/>
    <w:rsid w:val="007C4926"/>
    <w:rsid w:val="007C68D7"/>
    <w:rsid w:val="007D6E84"/>
    <w:rsid w:val="007E61A2"/>
    <w:rsid w:val="0080217F"/>
    <w:rsid w:val="00817DF7"/>
    <w:rsid w:val="00830642"/>
    <w:rsid w:val="00831F8E"/>
    <w:rsid w:val="00836C2F"/>
    <w:rsid w:val="0085092A"/>
    <w:rsid w:val="0085539F"/>
    <w:rsid w:val="00875FAD"/>
    <w:rsid w:val="00876DD9"/>
    <w:rsid w:val="00877408"/>
    <w:rsid w:val="008776BA"/>
    <w:rsid w:val="00884D6F"/>
    <w:rsid w:val="00887C6E"/>
    <w:rsid w:val="0089559D"/>
    <w:rsid w:val="0089683E"/>
    <w:rsid w:val="008A4DAF"/>
    <w:rsid w:val="008A6964"/>
    <w:rsid w:val="008B219A"/>
    <w:rsid w:val="008B2A33"/>
    <w:rsid w:val="008C12C6"/>
    <w:rsid w:val="008C5FC5"/>
    <w:rsid w:val="008E416C"/>
    <w:rsid w:val="008F014A"/>
    <w:rsid w:val="008F03EC"/>
    <w:rsid w:val="008F0A24"/>
    <w:rsid w:val="008F3558"/>
    <w:rsid w:val="008F5906"/>
    <w:rsid w:val="009018D1"/>
    <w:rsid w:val="00921182"/>
    <w:rsid w:val="0093622E"/>
    <w:rsid w:val="00937091"/>
    <w:rsid w:val="00946744"/>
    <w:rsid w:val="00955768"/>
    <w:rsid w:val="00955D50"/>
    <w:rsid w:val="00957D39"/>
    <w:rsid w:val="009652FE"/>
    <w:rsid w:val="009753BF"/>
    <w:rsid w:val="00981CDE"/>
    <w:rsid w:val="00990302"/>
    <w:rsid w:val="00990BB6"/>
    <w:rsid w:val="009920AB"/>
    <w:rsid w:val="009A124B"/>
    <w:rsid w:val="009B25A1"/>
    <w:rsid w:val="009B2C97"/>
    <w:rsid w:val="009C1BDE"/>
    <w:rsid w:val="009C7408"/>
    <w:rsid w:val="009D0C83"/>
    <w:rsid w:val="009D3365"/>
    <w:rsid w:val="009F1233"/>
    <w:rsid w:val="009F5063"/>
    <w:rsid w:val="00A06188"/>
    <w:rsid w:val="00A06450"/>
    <w:rsid w:val="00A218CA"/>
    <w:rsid w:val="00A4680B"/>
    <w:rsid w:val="00A530BA"/>
    <w:rsid w:val="00A61EE3"/>
    <w:rsid w:val="00A63B0C"/>
    <w:rsid w:val="00A83E7F"/>
    <w:rsid w:val="00A8463A"/>
    <w:rsid w:val="00A9138C"/>
    <w:rsid w:val="00A978B1"/>
    <w:rsid w:val="00AA0D23"/>
    <w:rsid w:val="00AC428F"/>
    <w:rsid w:val="00AD605F"/>
    <w:rsid w:val="00AE31A2"/>
    <w:rsid w:val="00AF0BB5"/>
    <w:rsid w:val="00AF7989"/>
    <w:rsid w:val="00B23292"/>
    <w:rsid w:val="00B32566"/>
    <w:rsid w:val="00B4311B"/>
    <w:rsid w:val="00B52562"/>
    <w:rsid w:val="00B814B3"/>
    <w:rsid w:val="00BB3CE8"/>
    <w:rsid w:val="00BB4438"/>
    <w:rsid w:val="00BB4791"/>
    <w:rsid w:val="00BB59A1"/>
    <w:rsid w:val="00BC2E41"/>
    <w:rsid w:val="00BC3CA4"/>
    <w:rsid w:val="00BC797D"/>
    <w:rsid w:val="00BD1A3E"/>
    <w:rsid w:val="00BD30EB"/>
    <w:rsid w:val="00BE050D"/>
    <w:rsid w:val="00C10C40"/>
    <w:rsid w:val="00C141A5"/>
    <w:rsid w:val="00C379E9"/>
    <w:rsid w:val="00C449B9"/>
    <w:rsid w:val="00C468AA"/>
    <w:rsid w:val="00C545AF"/>
    <w:rsid w:val="00C81EAF"/>
    <w:rsid w:val="00C850A1"/>
    <w:rsid w:val="00C90AE2"/>
    <w:rsid w:val="00C97193"/>
    <w:rsid w:val="00CA5CBF"/>
    <w:rsid w:val="00CB1D36"/>
    <w:rsid w:val="00CB2E55"/>
    <w:rsid w:val="00CE1D13"/>
    <w:rsid w:val="00CE2975"/>
    <w:rsid w:val="00CF280E"/>
    <w:rsid w:val="00CF7908"/>
    <w:rsid w:val="00D07404"/>
    <w:rsid w:val="00D11425"/>
    <w:rsid w:val="00D1379F"/>
    <w:rsid w:val="00D1792F"/>
    <w:rsid w:val="00D2406B"/>
    <w:rsid w:val="00D31BB7"/>
    <w:rsid w:val="00D34A4E"/>
    <w:rsid w:val="00D35234"/>
    <w:rsid w:val="00D52A01"/>
    <w:rsid w:val="00D56B63"/>
    <w:rsid w:val="00D63930"/>
    <w:rsid w:val="00D63E8F"/>
    <w:rsid w:val="00D758C1"/>
    <w:rsid w:val="00D76464"/>
    <w:rsid w:val="00D914AE"/>
    <w:rsid w:val="00D91A7F"/>
    <w:rsid w:val="00D96068"/>
    <w:rsid w:val="00DA30AF"/>
    <w:rsid w:val="00DA71DE"/>
    <w:rsid w:val="00DB4DA3"/>
    <w:rsid w:val="00DB6DA2"/>
    <w:rsid w:val="00DC04AA"/>
    <w:rsid w:val="00DC1DC3"/>
    <w:rsid w:val="00DC60EA"/>
    <w:rsid w:val="00DD6AD8"/>
    <w:rsid w:val="00DE0CB1"/>
    <w:rsid w:val="00DE1826"/>
    <w:rsid w:val="00DE2B32"/>
    <w:rsid w:val="00DE3DBC"/>
    <w:rsid w:val="00DF1ADE"/>
    <w:rsid w:val="00DF38D2"/>
    <w:rsid w:val="00DF48D5"/>
    <w:rsid w:val="00E033B1"/>
    <w:rsid w:val="00E0383F"/>
    <w:rsid w:val="00E15276"/>
    <w:rsid w:val="00E15F7C"/>
    <w:rsid w:val="00E2668B"/>
    <w:rsid w:val="00E270A9"/>
    <w:rsid w:val="00E52746"/>
    <w:rsid w:val="00E62480"/>
    <w:rsid w:val="00E85702"/>
    <w:rsid w:val="00EA059D"/>
    <w:rsid w:val="00EA0FE0"/>
    <w:rsid w:val="00EA1684"/>
    <w:rsid w:val="00EA1FB1"/>
    <w:rsid w:val="00EB6161"/>
    <w:rsid w:val="00EB62CA"/>
    <w:rsid w:val="00EB68D9"/>
    <w:rsid w:val="00EC69A4"/>
    <w:rsid w:val="00EC7533"/>
    <w:rsid w:val="00F016DF"/>
    <w:rsid w:val="00F10457"/>
    <w:rsid w:val="00F10BEC"/>
    <w:rsid w:val="00F15422"/>
    <w:rsid w:val="00F27697"/>
    <w:rsid w:val="00F27797"/>
    <w:rsid w:val="00F367E4"/>
    <w:rsid w:val="00F45E16"/>
    <w:rsid w:val="00F460C1"/>
    <w:rsid w:val="00F640C9"/>
    <w:rsid w:val="00F652C6"/>
    <w:rsid w:val="00F71D05"/>
    <w:rsid w:val="00F86DE1"/>
    <w:rsid w:val="00F86E91"/>
    <w:rsid w:val="00FA6798"/>
    <w:rsid w:val="00FB2896"/>
    <w:rsid w:val="00FD0500"/>
    <w:rsid w:val="00FD30DB"/>
    <w:rsid w:val="00FD3FDA"/>
    <w:rsid w:val="00FD6C8B"/>
    <w:rsid w:val="00FE1EF6"/>
    <w:rsid w:val="00FF1B32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04A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F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F0A24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rsid w:val="008F0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787BEB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uiPriority w:val="99"/>
    <w:rsid w:val="00F15422"/>
    <w:rPr>
      <w:rFonts w:cs="Times New Roman"/>
    </w:rPr>
  </w:style>
  <w:style w:type="table" w:styleId="Lentelstinklelis">
    <w:name w:val="Table Grid"/>
    <w:basedOn w:val="prastojilentel"/>
    <w:uiPriority w:val="99"/>
    <w:locked/>
    <w:rsid w:val="005921B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C6A2-2AD8-48B5-B791-C406DB65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5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Biblioteka</cp:lastModifiedBy>
  <cp:revision>207</cp:revision>
  <dcterms:created xsi:type="dcterms:W3CDTF">2014-05-06T10:12:00Z</dcterms:created>
  <dcterms:modified xsi:type="dcterms:W3CDTF">2019-09-12T07:18:00Z</dcterms:modified>
</cp:coreProperties>
</file>