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779" w:type="dxa"/>
        <w:tblInd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C16743" w14:paraId="64119C76" w14:textId="77777777" w:rsidTr="005A5A81">
        <w:tc>
          <w:tcPr>
            <w:tcW w:w="4779" w:type="dxa"/>
          </w:tcPr>
          <w:p w14:paraId="5B03847D" w14:textId="77777777" w:rsidR="00C16743" w:rsidRPr="00E648FD" w:rsidRDefault="00C16743" w:rsidP="005A5A81">
            <w:pPr>
              <w:tabs>
                <w:tab w:val="left" w:pos="1304"/>
                <w:tab w:val="left" w:pos="1457"/>
                <w:tab w:val="left" w:pos="1604"/>
                <w:tab w:val="left" w:pos="1757"/>
              </w:tabs>
              <w:rPr>
                <w:bCs/>
                <w:color w:val="000000"/>
                <w:sz w:val="16"/>
                <w:szCs w:val="16"/>
              </w:rPr>
            </w:pPr>
            <w:r w:rsidRPr="00E648FD">
              <w:rPr>
                <w:bCs/>
                <w:color w:val="000000"/>
                <w:sz w:val="16"/>
                <w:szCs w:val="16"/>
              </w:rPr>
              <w:t xml:space="preserve">Asmenų, sergančių COVID-19 liga (koronaviruso infekcija), </w:t>
            </w:r>
          </w:p>
          <w:p w14:paraId="30FE8D26" w14:textId="77777777" w:rsidR="00C16743" w:rsidRPr="00E648FD" w:rsidRDefault="00C16743" w:rsidP="005A5A81">
            <w:pPr>
              <w:tabs>
                <w:tab w:val="left" w:pos="1304"/>
                <w:tab w:val="left" w:pos="1457"/>
                <w:tab w:val="left" w:pos="1604"/>
                <w:tab w:val="left" w:pos="1757"/>
              </w:tabs>
              <w:rPr>
                <w:bCs/>
                <w:color w:val="000000"/>
                <w:sz w:val="16"/>
                <w:szCs w:val="16"/>
              </w:rPr>
            </w:pPr>
            <w:r w:rsidRPr="00E648FD">
              <w:rPr>
                <w:bCs/>
                <w:color w:val="000000"/>
                <w:sz w:val="16"/>
                <w:szCs w:val="16"/>
              </w:rPr>
              <w:t xml:space="preserve">asmenų, įtariamų, kad serga COVID-19 liga (koronaviruso infekcija), </w:t>
            </w:r>
          </w:p>
          <w:p w14:paraId="3079A733" w14:textId="77777777" w:rsidR="00C16743" w:rsidRPr="00E648FD" w:rsidRDefault="00C16743" w:rsidP="005A5A81">
            <w:pPr>
              <w:tabs>
                <w:tab w:val="left" w:pos="1304"/>
                <w:tab w:val="left" w:pos="1457"/>
                <w:tab w:val="left" w:pos="1604"/>
                <w:tab w:val="left" w:pos="1757"/>
              </w:tabs>
              <w:rPr>
                <w:bCs/>
                <w:color w:val="000000"/>
                <w:sz w:val="16"/>
                <w:szCs w:val="16"/>
              </w:rPr>
            </w:pPr>
            <w:r w:rsidRPr="00E648FD">
              <w:rPr>
                <w:bCs/>
                <w:color w:val="000000"/>
                <w:sz w:val="16"/>
                <w:szCs w:val="16"/>
              </w:rPr>
              <w:t>ir asmenų, turėjusių sąlytį, izoliavimo namuose, kitoje gyvenamojoje</w:t>
            </w:r>
          </w:p>
          <w:p w14:paraId="46101270" w14:textId="77777777" w:rsidR="00C16743" w:rsidRPr="00E648FD" w:rsidRDefault="00C16743" w:rsidP="005A5A81">
            <w:pPr>
              <w:tabs>
                <w:tab w:val="left" w:pos="1304"/>
                <w:tab w:val="left" w:pos="1457"/>
                <w:tab w:val="left" w:pos="1604"/>
                <w:tab w:val="left" w:pos="1757"/>
              </w:tabs>
              <w:rPr>
                <w:bCs/>
                <w:sz w:val="16"/>
                <w:szCs w:val="16"/>
                <w:lang w:eastAsia="lt-LT"/>
              </w:rPr>
            </w:pPr>
            <w:r w:rsidRPr="00E648FD">
              <w:rPr>
                <w:bCs/>
                <w:color w:val="000000"/>
                <w:sz w:val="16"/>
                <w:szCs w:val="16"/>
              </w:rPr>
              <w:t xml:space="preserve">vietoje ar savivaldybės administracijos numatytose patalpose </w:t>
            </w:r>
            <w:r w:rsidRPr="00E648FD">
              <w:rPr>
                <w:bCs/>
                <w:sz w:val="16"/>
                <w:szCs w:val="16"/>
                <w:lang w:eastAsia="lt-LT"/>
              </w:rPr>
              <w:t>taisyklių</w:t>
            </w:r>
          </w:p>
          <w:p w14:paraId="71A03464" w14:textId="77777777" w:rsidR="00C16743" w:rsidRPr="00E648FD" w:rsidRDefault="00C16743" w:rsidP="005A5A81">
            <w:pPr>
              <w:tabs>
                <w:tab w:val="left" w:pos="1304"/>
                <w:tab w:val="left" w:pos="1457"/>
                <w:tab w:val="left" w:pos="1604"/>
                <w:tab w:val="left" w:pos="1757"/>
              </w:tabs>
              <w:rPr>
                <w:bCs/>
                <w:sz w:val="16"/>
                <w:szCs w:val="16"/>
                <w:lang w:eastAsia="lt-LT"/>
              </w:rPr>
            </w:pPr>
            <w:r w:rsidRPr="00E648FD">
              <w:rPr>
                <w:bCs/>
                <w:sz w:val="16"/>
                <w:szCs w:val="16"/>
                <w:lang w:eastAsia="lt-LT"/>
              </w:rPr>
              <w:t xml:space="preserve">(SAM </w:t>
            </w:r>
            <w:proofErr w:type="spellStart"/>
            <w:r w:rsidRPr="00E648FD">
              <w:rPr>
                <w:bCs/>
                <w:sz w:val="16"/>
                <w:szCs w:val="16"/>
                <w:lang w:eastAsia="lt-LT"/>
              </w:rPr>
              <w:t>įsak</w:t>
            </w:r>
            <w:proofErr w:type="spellEnd"/>
            <w:r w:rsidRPr="00E648FD">
              <w:rPr>
                <w:bCs/>
                <w:sz w:val="16"/>
                <w:szCs w:val="16"/>
                <w:lang w:eastAsia="lt-LT"/>
              </w:rPr>
              <w:t>. 2020-03-12, Nr. V-352)</w:t>
            </w:r>
          </w:p>
          <w:p w14:paraId="2A06DB23" w14:textId="77777777" w:rsidR="00C16743" w:rsidRDefault="00C16743" w:rsidP="005A5A81">
            <w:pPr>
              <w:tabs>
                <w:tab w:val="center" w:pos="4680"/>
                <w:tab w:val="right" w:pos="9360"/>
              </w:tabs>
              <w:rPr>
                <w:sz w:val="22"/>
                <w:szCs w:val="22"/>
                <w:lang w:eastAsia="lt-LT"/>
              </w:rPr>
            </w:pPr>
            <w:r w:rsidRPr="00E648FD">
              <w:rPr>
                <w:sz w:val="16"/>
                <w:szCs w:val="16"/>
              </w:rPr>
              <w:t>8 priedas</w:t>
            </w:r>
          </w:p>
        </w:tc>
      </w:tr>
    </w:tbl>
    <w:p w14:paraId="12AC5767" w14:textId="77777777" w:rsidR="00C16743" w:rsidRDefault="00C16743" w:rsidP="00C16743">
      <w:pPr>
        <w:tabs>
          <w:tab w:val="center" w:pos="4680"/>
          <w:tab w:val="right" w:pos="9360"/>
        </w:tabs>
        <w:rPr>
          <w:sz w:val="22"/>
          <w:szCs w:val="22"/>
          <w:lang w:eastAsia="lt-LT"/>
        </w:rPr>
      </w:pPr>
    </w:p>
    <w:p w14:paraId="78A1B98B" w14:textId="77777777" w:rsidR="00C16743" w:rsidRPr="00E648FD" w:rsidRDefault="00C16743" w:rsidP="00C16743">
      <w:pPr>
        <w:tabs>
          <w:tab w:val="center" w:pos="4680"/>
          <w:tab w:val="right" w:pos="9360"/>
        </w:tabs>
        <w:rPr>
          <w:sz w:val="10"/>
          <w:szCs w:val="10"/>
          <w:lang w:eastAsia="lt-LT"/>
        </w:rPr>
      </w:pPr>
    </w:p>
    <w:p w14:paraId="6F58135D" w14:textId="77777777" w:rsidR="00C16743" w:rsidRDefault="00C16743" w:rsidP="00C16743">
      <w:pPr>
        <w:tabs>
          <w:tab w:val="left" w:pos="7365"/>
        </w:tabs>
        <w:jc w:val="center"/>
        <w:rPr>
          <w:b/>
          <w:bCs/>
          <w:color w:val="000000"/>
          <w:szCs w:val="24"/>
        </w:rPr>
      </w:pPr>
      <w:r>
        <w:rPr>
          <w:b/>
          <w:bCs/>
          <w:color w:val="000000"/>
          <w:szCs w:val="24"/>
        </w:rPr>
        <w:t>GALIMAI IMUNITETĄ COVID-19 TURINČIŲ ASMENŲ IZOLIACIJOS ALGORITMAS</w:t>
      </w:r>
    </w:p>
    <w:p w14:paraId="20EBB905" w14:textId="77777777" w:rsidR="00C16743" w:rsidRPr="00E648FD" w:rsidRDefault="00C16743" w:rsidP="00C16743">
      <w:pPr>
        <w:jc w:val="center"/>
        <w:rPr>
          <w:sz w:val="10"/>
          <w:szCs w:val="10"/>
        </w:rPr>
      </w:pPr>
    </w:p>
    <w:p w14:paraId="0E25AD64" w14:textId="77777777" w:rsidR="00C16743" w:rsidRDefault="00C16743" w:rsidP="00C16743">
      <w:pPr>
        <w:jc w:val="center"/>
      </w:pPr>
      <w:r>
        <w:rPr>
          <w:noProof/>
          <w:lang w:eastAsia="lt-LT"/>
        </w:rPr>
        <w:drawing>
          <wp:inline distT="0" distB="0" distL="0" distR="0" wp14:anchorId="1F4959A1" wp14:editId="5C002704">
            <wp:extent cx="7693660" cy="4019550"/>
            <wp:effectExtent l="0" t="0" r="254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  Automatiškai sugeneruotas aprašymas"/>
                    <pic:cNvPicPr/>
                  </pic:nvPicPr>
                  <pic:blipFill>
                    <a:blip r:embed="rId4"/>
                    <a:stretch>
                      <a:fillRect/>
                    </a:stretch>
                  </pic:blipFill>
                  <pic:spPr>
                    <a:xfrm>
                      <a:off x="0" y="0"/>
                      <a:ext cx="7738836" cy="4043152"/>
                    </a:xfrm>
                    <a:prstGeom prst="rect">
                      <a:avLst/>
                    </a:prstGeom>
                  </pic:spPr>
                </pic:pic>
              </a:graphicData>
            </a:graphic>
          </wp:inline>
        </w:drawing>
      </w:r>
    </w:p>
    <w:p w14:paraId="56798E1F" w14:textId="77777777" w:rsidR="00C16743" w:rsidRPr="00E648FD" w:rsidRDefault="00C16743" w:rsidP="00C16743">
      <w:pPr>
        <w:jc w:val="center"/>
        <w:rPr>
          <w:sz w:val="10"/>
          <w:szCs w:val="10"/>
        </w:rPr>
      </w:pPr>
    </w:p>
    <w:p w14:paraId="104E2F54" w14:textId="77777777" w:rsidR="00C16743" w:rsidRDefault="00C16743" w:rsidP="00C16743">
      <w:pPr>
        <w:jc w:val="both"/>
        <w:rPr>
          <w:color w:val="000000"/>
          <w:sz w:val="18"/>
          <w:szCs w:val="18"/>
          <w:lang w:eastAsia="lt-LT"/>
        </w:rPr>
      </w:pPr>
      <w:r>
        <w:rPr>
          <w:color w:val="000000"/>
          <w:sz w:val="18"/>
          <w:szCs w:val="18"/>
          <w:lang w:eastAsia="lt-LT"/>
        </w:rPr>
        <w:t>* suėjus 14 dienų po COVID-19 ligos (koronaviruso infekcijos) vakcinos dozės suleidimo:</w:t>
      </w:r>
    </w:p>
    <w:p w14:paraId="227A6ADB" w14:textId="77777777" w:rsidR="00C16743" w:rsidRDefault="00C16743" w:rsidP="00C16743">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antra vakcinos doze, kai skiepijimo schemą sudaro dvi vakcinos dozės;</w:t>
      </w:r>
    </w:p>
    <w:p w14:paraId="4D621605" w14:textId="77777777" w:rsidR="00C16743" w:rsidRDefault="00C16743" w:rsidP="00C16743">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viena vakcinos doze, kai skiepijimo schemą sudaro viena vakcinos dozė;</w:t>
      </w:r>
    </w:p>
    <w:p w14:paraId="46F39C13" w14:textId="77777777" w:rsidR="00C16743" w:rsidRDefault="00C16743" w:rsidP="00C16743">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viena vakcinos doze, kai vakcina suleista asmeniui, kuris persirgo COVID-19 liga (koronaviruso infekcija) ir diagnozė buvo patvirtinta remiantis teigiamu SARS-CoV-2 PGR tyrimo rezultatu.</w:t>
      </w:r>
    </w:p>
    <w:p w14:paraId="0AB77214" w14:textId="77777777" w:rsidR="00C16743" w:rsidRDefault="00C16743" w:rsidP="00C16743">
      <w:pPr>
        <w:jc w:val="both"/>
        <w:rPr>
          <w:bCs/>
          <w:sz w:val="18"/>
          <w:szCs w:val="18"/>
          <w:vertAlign w:val="superscript"/>
        </w:rPr>
      </w:pPr>
    </w:p>
    <w:p w14:paraId="3AA00F54" w14:textId="77777777" w:rsidR="00C16743" w:rsidRDefault="00C16743" w:rsidP="00C16743">
      <w:pPr>
        <w:rPr>
          <w:sz w:val="18"/>
          <w:szCs w:val="18"/>
        </w:rPr>
      </w:pP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14:paraId="783B50A8" w14:textId="77777777" w:rsidR="00C16743" w:rsidRDefault="00C16743" w:rsidP="00C16743">
      <w:pPr>
        <w:rPr>
          <w:bCs/>
          <w:sz w:val="18"/>
          <w:szCs w:val="18"/>
        </w:rPr>
      </w:pPr>
      <w:r>
        <w:rPr>
          <w:bCs/>
          <w:sz w:val="18"/>
          <w:szCs w:val="18"/>
          <w:vertAlign w:val="superscript"/>
        </w:rPr>
        <w:t xml:space="preserve">1 </w:t>
      </w:r>
      <w:r>
        <w:rPr>
          <w:bCs/>
          <w:sz w:val="18"/>
          <w:szCs w:val="18"/>
        </w:rPr>
        <w:t xml:space="preserve">Standartizuotas kiekybinis, pusiau kiekybinis ar kokybinis serologinis </w:t>
      </w:r>
      <w:proofErr w:type="spellStart"/>
      <w:r>
        <w:rPr>
          <w:bCs/>
          <w:sz w:val="18"/>
          <w:szCs w:val="18"/>
        </w:rPr>
        <w:t>anti</w:t>
      </w:r>
      <w:proofErr w:type="spellEnd"/>
      <w:r>
        <w:rPr>
          <w:bCs/>
          <w:sz w:val="18"/>
          <w:szCs w:val="18"/>
        </w:rPr>
        <w:t xml:space="preserve">-S, anti-S1 arba anti-RBD SARS-CoV-2 </w:t>
      </w:r>
      <w:proofErr w:type="spellStart"/>
      <w:r>
        <w:rPr>
          <w:bCs/>
          <w:sz w:val="18"/>
          <w:szCs w:val="18"/>
        </w:rPr>
        <w:t>IgG</w:t>
      </w:r>
      <w:proofErr w:type="spellEnd"/>
      <w:r>
        <w:rPr>
          <w:bCs/>
          <w:sz w:val="18"/>
          <w:szCs w:val="18"/>
        </w:rPr>
        <w:t xml:space="preserve"> antikūnų testas, kurio specifiškumas siekia ne mažiau 98 proc. </w:t>
      </w:r>
      <w:r>
        <w:rPr>
          <w:bCs/>
          <w:sz w:val="18"/>
          <w:szCs w:val="18"/>
        </w:rPr>
        <w:br/>
      </w:r>
      <w:proofErr w:type="spellStart"/>
      <w:r>
        <w:rPr>
          <w:bCs/>
          <w:sz w:val="18"/>
          <w:szCs w:val="18"/>
        </w:rPr>
        <w:t>anti</w:t>
      </w:r>
      <w:proofErr w:type="spellEnd"/>
      <w:r>
        <w:rPr>
          <w:bCs/>
          <w:sz w:val="18"/>
          <w:szCs w:val="18"/>
        </w:rPr>
        <w:t xml:space="preserve">-N SARS-CoV-2 </w:t>
      </w:r>
      <w:proofErr w:type="spellStart"/>
      <w:r>
        <w:rPr>
          <w:bCs/>
          <w:sz w:val="18"/>
          <w:szCs w:val="18"/>
        </w:rPr>
        <w:t>IgG</w:t>
      </w:r>
      <w:proofErr w:type="spellEnd"/>
      <w:r>
        <w:rPr>
          <w:bCs/>
          <w:sz w:val="18"/>
          <w:szCs w:val="18"/>
        </w:rPr>
        <w:t xml:space="preserve"> turi silpną koreliaciją su viruso neutralizacijos efektu ir šiai rekomendacijai netinkamas.      </w:t>
      </w:r>
    </w:p>
    <w:p w14:paraId="0580DA86" w14:textId="025C04C4" w:rsidR="00467EDB" w:rsidRDefault="00C16743" w:rsidP="00C16743">
      <w:pPr>
        <w:rPr>
          <w:bCs/>
          <w:sz w:val="18"/>
          <w:szCs w:val="18"/>
        </w:rPr>
      </w:pPr>
      <w:r>
        <w:rPr>
          <w:bCs/>
          <w:sz w:val="18"/>
          <w:szCs w:val="18"/>
        </w:rPr>
        <w:t xml:space="preserve">  ***Izoliacija būtina iki antikūnų tyrimo rezultato.</w:t>
      </w:r>
    </w:p>
    <w:p w14:paraId="1F2F71A0" w14:textId="7A26D739" w:rsidR="00C16743" w:rsidRDefault="00C16743" w:rsidP="00C16743">
      <w:pPr>
        <w:rPr>
          <w:bCs/>
          <w:sz w:val="18"/>
          <w:szCs w:val="18"/>
        </w:rPr>
      </w:pPr>
    </w:p>
    <w:p w14:paraId="3F1B9D38" w14:textId="216B3C65" w:rsidR="00C16743" w:rsidRDefault="00C16743" w:rsidP="00C16743">
      <w:pPr>
        <w:rPr>
          <w:bCs/>
          <w:sz w:val="18"/>
          <w:szCs w:val="18"/>
        </w:rPr>
      </w:pPr>
    </w:p>
    <w:tbl>
      <w:tblPr>
        <w:tblStyle w:val="Lentelstinklelis"/>
        <w:tblW w:w="4779" w:type="dxa"/>
        <w:tblInd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C16743" w14:paraId="32A7EE19" w14:textId="77777777" w:rsidTr="005A5A81">
        <w:tc>
          <w:tcPr>
            <w:tcW w:w="4779" w:type="dxa"/>
          </w:tcPr>
          <w:p w14:paraId="46129385" w14:textId="77777777" w:rsidR="00C16743" w:rsidRPr="00E648FD" w:rsidRDefault="00C16743" w:rsidP="005A5A81">
            <w:pPr>
              <w:tabs>
                <w:tab w:val="left" w:pos="1304"/>
                <w:tab w:val="left" w:pos="1457"/>
                <w:tab w:val="left" w:pos="1604"/>
                <w:tab w:val="left" w:pos="1757"/>
              </w:tabs>
              <w:rPr>
                <w:bCs/>
                <w:color w:val="000000"/>
                <w:sz w:val="16"/>
                <w:szCs w:val="16"/>
              </w:rPr>
            </w:pPr>
            <w:r w:rsidRPr="00E648FD">
              <w:rPr>
                <w:bCs/>
                <w:color w:val="000000"/>
                <w:sz w:val="16"/>
                <w:szCs w:val="16"/>
              </w:rPr>
              <w:t xml:space="preserve">Asmenų, sergančių COVID-19 liga (koronaviruso infekcija), </w:t>
            </w:r>
          </w:p>
          <w:p w14:paraId="51B23A52" w14:textId="77777777" w:rsidR="00C16743" w:rsidRPr="00E648FD" w:rsidRDefault="00C16743" w:rsidP="005A5A81">
            <w:pPr>
              <w:tabs>
                <w:tab w:val="left" w:pos="1304"/>
                <w:tab w:val="left" w:pos="1457"/>
                <w:tab w:val="left" w:pos="1604"/>
                <w:tab w:val="left" w:pos="1757"/>
              </w:tabs>
              <w:rPr>
                <w:bCs/>
                <w:color w:val="000000"/>
                <w:sz w:val="16"/>
                <w:szCs w:val="16"/>
              </w:rPr>
            </w:pPr>
            <w:r w:rsidRPr="00E648FD">
              <w:rPr>
                <w:bCs/>
                <w:color w:val="000000"/>
                <w:sz w:val="16"/>
                <w:szCs w:val="16"/>
              </w:rPr>
              <w:lastRenderedPageBreak/>
              <w:t xml:space="preserve">asmenų, įtariamų, kad serga COVID-19 liga (koronaviruso infekcija), </w:t>
            </w:r>
          </w:p>
          <w:p w14:paraId="3D742FEF" w14:textId="77777777" w:rsidR="00C16743" w:rsidRPr="00E648FD" w:rsidRDefault="00C16743" w:rsidP="005A5A81">
            <w:pPr>
              <w:tabs>
                <w:tab w:val="left" w:pos="1304"/>
                <w:tab w:val="left" w:pos="1457"/>
                <w:tab w:val="left" w:pos="1604"/>
                <w:tab w:val="left" w:pos="1757"/>
              </w:tabs>
              <w:rPr>
                <w:bCs/>
                <w:color w:val="000000"/>
                <w:sz w:val="16"/>
                <w:szCs w:val="16"/>
              </w:rPr>
            </w:pPr>
            <w:r w:rsidRPr="00E648FD">
              <w:rPr>
                <w:bCs/>
                <w:color w:val="000000"/>
                <w:sz w:val="16"/>
                <w:szCs w:val="16"/>
              </w:rPr>
              <w:t>ir asmenų, turėjusių sąlytį, izoliavimo namuose, kitoje gyvenamojoje</w:t>
            </w:r>
          </w:p>
          <w:p w14:paraId="2D5FBCFE" w14:textId="77777777" w:rsidR="00C16743" w:rsidRPr="00E648FD" w:rsidRDefault="00C16743" w:rsidP="005A5A81">
            <w:pPr>
              <w:tabs>
                <w:tab w:val="left" w:pos="1304"/>
                <w:tab w:val="left" w:pos="1457"/>
                <w:tab w:val="left" w:pos="1604"/>
                <w:tab w:val="left" w:pos="1757"/>
              </w:tabs>
              <w:rPr>
                <w:bCs/>
                <w:sz w:val="16"/>
                <w:szCs w:val="16"/>
                <w:lang w:eastAsia="lt-LT"/>
              </w:rPr>
            </w:pPr>
            <w:r w:rsidRPr="00E648FD">
              <w:rPr>
                <w:bCs/>
                <w:color w:val="000000"/>
                <w:sz w:val="16"/>
                <w:szCs w:val="16"/>
              </w:rPr>
              <w:t xml:space="preserve">vietoje ar savivaldybės administracijos numatytose patalpose </w:t>
            </w:r>
            <w:r w:rsidRPr="00E648FD">
              <w:rPr>
                <w:bCs/>
                <w:sz w:val="16"/>
                <w:szCs w:val="16"/>
                <w:lang w:eastAsia="lt-LT"/>
              </w:rPr>
              <w:t>taisyklių</w:t>
            </w:r>
          </w:p>
          <w:p w14:paraId="4CE21598" w14:textId="77777777" w:rsidR="00C16743" w:rsidRPr="00E648FD" w:rsidRDefault="00C16743" w:rsidP="005A5A81">
            <w:pPr>
              <w:tabs>
                <w:tab w:val="left" w:pos="1304"/>
                <w:tab w:val="left" w:pos="1457"/>
                <w:tab w:val="left" w:pos="1604"/>
                <w:tab w:val="left" w:pos="1757"/>
              </w:tabs>
              <w:rPr>
                <w:bCs/>
                <w:sz w:val="16"/>
                <w:szCs w:val="16"/>
                <w:lang w:eastAsia="lt-LT"/>
              </w:rPr>
            </w:pPr>
            <w:r w:rsidRPr="00E648FD">
              <w:rPr>
                <w:bCs/>
                <w:sz w:val="16"/>
                <w:szCs w:val="16"/>
                <w:lang w:eastAsia="lt-LT"/>
              </w:rPr>
              <w:t xml:space="preserve">(SAM </w:t>
            </w:r>
            <w:proofErr w:type="spellStart"/>
            <w:r w:rsidRPr="00E648FD">
              <w:rPr>
                <w:bCs/>
                <w:sz w:val="16"/>
                <w:szCs w:val="16"/>
                <w:lang w:eastAsia="lt-LT"/>
              </w:rPr>
              <w:t>įsak</w:t>
            </w:r>
            <w:proofErr w:type="spellEnd"/>
            <w:r w:rsidRPr="00E648FD">
              <w:rPr>
                <w:bCs/>
                <w:sz w:val="16"/>
                <w:szCs w:val="16"/>
                <w:lang w:eastAsia="lt-LT"/>
              </w:rPr>
              <w:t>. 2020-03-12, Nr. V-352)</w:t>
            </w:r>
          </w:p>
          <w:p w14:paraId="18634056" w14:textId="11DDEC89" w:rsidR="00C16743" w:rsidRDefault="00C16743" w:rsidP="005A5A81">
            <w:pPr>
              <w:tabs>
                <w:tab w:val="center" w:pos="4680"/>
                <w:tab w:val="right" w:pos="9360"/>
              </w:tabs>
              <w:rPr>
                <w:sz w:val="22"/>
                <w:szCs w:val="22"/>
                <w:lang w:eastAsia="lt-LT"/>
              </w:rPr>
            </w:pPr>
            <w:r>
              <w:rPr>
                <w:sz w:val="16"/>
                <w:szCs w:val="16"/>
              </w:rPr>
              <w:t>9</w:t>
            </w:r>
            <w:r w:rsidRPr="00E648FD">
              <w:rPr>
                <w:sz w:val="16"/>
                <w:szCs w:val="16"/>
              </w:rPr>
              <w:t xml:space="preserve"> priedas</w:t>
            </w:r>
          </w:p>
        </w:tc>
      </w:tr>
    </w:tbl>
    <w:p w14:paraId="6F65FA2A" w14:textId="77777777" w:rsidR="00C16743" w:rsidRDefault="00C16743" w:rsidP="00C16743">
      <w:pPr>
        <w:tabs>
          <w:tab w:val="center" w:pos="4680"/>
          <w:tab w:val="right" w:pos="9360"/>
        </w:tabs>
        <w:rPr>
          <w:sz w:val="22"/>
          <w:szCs w:val="22"/>
          <w:lang w:eastAsia="lt-LT"/>
        </w:rPr>
      </w:pPr>
    </w:p>
    <w:p w14:paraId="284B5399" w14:textId="77777777" w:rsidR="00C16743" w:rsidRDefault="00C16743" w:rsidP="00C16743">
      <w:pPr>
        <w:jc w:val="center"/>
        <w:rPr>
          <w:b/>
          <w:bCs/>
          <w:color w:val="000000"/>
          <w:szCs w:val="24"/>
        </w:rPr>
      </w:pPr>
      <w:r>
        <w:rPr>
          <w:b/>
          <w:bCs/>
          <w:caps/>
          <w:color w:val="000000"/>
          <w:szCs w:val="24"/>
        </w:rPr>
        <w:t>Asmenų, turėjusių sąlytį su sergančiuoju COVID-19 liga (koronaviruso infekcija) ugdymo įstaigoje,</w:t>
      </w:r>
      <w:r>
        <w:rPr>
          <w:b/>
          <w:bCs/>
          <w:color w:val="000000"/>
          <w:szCs w:val="24"/>
        </w:rPr>
        <w:t>IZOLIACIJOS ALGORITMAS</w:t>
      </w:r>
    </w:p>
    <w:p w14:paraId="6CD2DA0A" w14:textId="77777777" w:rsidR="00C16743" w:rsidRDefault="00C16743" w:rsidP="00C16743">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79"/>
        <w:gridCol w:w="2646"/>
        <w:gridCol w:w="7442"/>
        <w:gridCol w:w="4727"/>
      </w:tblGrid>
      <w:tr w:rsidR="00C16743" w14:paraId="0559F2BD" w14:textId="77777777" w:rsidTr="005A5A81">
        <w:trPr>
          <w:trHeight w:val="3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70039A15" w14:textId="77777777" w:rsidR="00C16743" w:rsidRDefault="00C16743" w:rsidP="005A5A81">
            <w:pPr>
              <w:tabs>
                <w:tab w:val="right" w:pos="9639"/>
              </w:tabs>
              <w:jc w:val="center"/>
              <w:rPr>
                <w:b/>
                <w:bCs/>
                <w:sz w:val="22"/>
                <w:szCs w:val="22"/>
              </w:rPr>
            </w:pPr>
            <w:r>
              <w:rPr>
                <w:b/>
                <w:bCs/>
                <w:sz w:val="22"/>
                <w:szCs w:val="22"/>
              </w:rPr>
              <w:t>Eil. Nr.</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53AF98F" w14:textId="77777777" w:rsidR="00C16743" w:rsidRDefault="00C16743" w:rsidP="005A5A81">
            <w:pPr>
              <w:tabs>
                <w:tab w:val="right" w:pos="9639"/>
              </w:tabs>
              <w:jc w:val="center"/>
              <w:rPr>
                <w:sz w:val="22"/>
                <w:szCs w:val="22"/>
              </w:rPr>
            </w:pPr>
            <w:r>
              <w:rPr>
                <w:b/>
                <w:bCs/>
                <w:sz w:val="22"/>
                <w:szCs w:val="22"/>
              </w:rPr>
              <w:t xml:space="preserve">Ugdymo tipas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4CC5F" w14:textId="77777777" w:rsidR="00C16743" w:rsidRDefault="00C16743" w:rsidP="005A5A81">
            <w:pPr>
              <w:tabs>
                <w:tab w:val="right" w:pos="9639"/>
              </w:tabs>
              <w:jc w:val="center"/>
              <w:rPr>
                <w:b/>
                <w:bCs/>
                <w:sz w:val="22"/>
                <w:szCs w:val="22"/>
              </w:rPr>
            </w:pPr>
            <w:r>
              <w:rPr>
                <w:b/>
                <w:bCs/>
                <w:sz w:val="22"/>
                <w:szCs w:val="22"/>
              </w:rPr>
              <w:t>Izoliacijos ar testavimo taktika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BA14828" w14:textId="77777777" w:rsidR="00C16743" w:rsidRDefault="00C16743" w:rsidP="005A5A81">
            <w:pPr>
              <w:tabs>
                <w:tab w:val="right" w:pos="9639"/>
              </w:tabs>
              <w:ind w:firstLine="57"/>
              <w:jc w:val="center"/>
              <w:rPr>
                <w:sz w:val="22"/>
                <w:szCs w:val="22"/>
              </w:rPr>
            </w:pPr>
            <w:r>
              <w:rPr>
                <w:b/>
                <w:bCs/>
                <w:sz w:val="22"/>
                <w:szCs w:val="22"/>
              </w:rPr>
              <w:t>Papildomi reikalavimai</w:t>
            </w:r>
          </w:p>
        </w:tc>
      </w:tr>
      <w:tr w:rsidR="00C16743" w14:paraId="19CA9632" w14:textId="77777777" w:rsidTr="005A5A81">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66C1E5B8" w14:textId="77777777" w:rsidR="00C16743" w:rsidRDefault="00C16743" w:rsidP="005A5A81">
            <w:pPr>
              <w:jc w:val="center"/>
              <w:rPr>
                <w:b/>
                <w:bCs/>
                <w:sz w:val="22"/>
                <w:szCs w:val="22"/>
              </w:rPr>
            </w:pPr>
            <w:r>
              <w:rPr>
                <w:b/>
                <w:bCs/>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796B25D" w14:textId="77777777" w:rsidR="00C16743" w:rsidRDefault="00C16743" w:rsidP="005A5A81">
            <w:pPr>
              <w:rPr>
                <w:b/>
                <w:bCs/>
                <w:sz w:val="22"/>
                <w:szCs w:val="22"/>
              </w:rPr>
            </w:pPr>
            <w:r>
              <w:rPr>
                <w:b/>
                <w:bCs/>
                <w:sz w:val="22"/>
                <w:szCs w:val="22"/>
              </w:rPr>
              <w:t>Ikimokyklinis ir priešmokyklinis ugdymas</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5708E" w14:textId="77777777" w:rsidR="00C16743" w:rsidRDefault="00C16743" w:rsidP="005A5A81">
            <w:pPr>
              <w:tabs>
                <w:tab w:val="right" w:pos="9639"/>
              </w:tabs>
              <w:ind w:left="380" w:hanging="284"/>
              <w:rPr>
                <w:sz w:val="22"/>
                <w:szCs w:val="22"/>
              </w:rPr>
            </w:pPr>
            <w:r>
              <w:rPr>
                <w:sz w:val="22"/>
                <w:szCs w:val="22"/>
              </w:rPr>
              <w:t>1.1. izoliuojamas asmuo, kuriam patvirtinta COVID-19 liga (koronaviruso infekcija);</w:t>
            </w:r>
          </w:p>
          <w:p w14:paraId="21FBB81A" w14:textId="77777777" w:rsidR="00C16743" w:rsidRDefault="00C16743" w:rsidP="005A5A81">
            <w:pPr>
              <w:ind w:left="380" w:hanging="284"/>
              <w:rPr>
                <w:sz w:val="22"/>
                <w:szCs w:val="22"/>
              </w:rPr>
            </w:pPr>
            <w:r>
              <w:rPr>
                <w:sz w:val="22"/>
                <w:szCs w:val="22"/>
              </w:rPr>
              <w:t>1.2</w:t>
            </w:r>
            <w:r w:rsidRPr="00511F22">
              <w:rPr>
                <w:color w:val="FF0000"/>
                <w:sz w:val="22"/>
                <w:szCs w:val="22"/>
              </w:rPr>
              <w:t>. įstaigos personalui</w:t>
            </w:r>
            <w:r>
              <w:rPr>
                <w:sz w:val="22"/>
                <w:szCs w:val="22"/>
              </w:rPr>
              <w:t xml:space="preserve"> taikoma izoliacija įprasta Taisyklėse nustatyta tvarka, išskyrus asmenis, </w:t>
            </w:r>
            <w:r w:rsidRPr="00511F22">
              <w:rPr>
                <w:color w:val="FF0000"/>
                <w:sz w:val="22"/>
                <w:szCs w:val="22"/>
              </w:rPr>
              <w:t>kurie buvo paskiepyti</w:t>
            </w:r>
            <w:r>
              <w:rPr>
                <w:color w:val="000000"/>
                <w:sz w:val="22"/>
                <w:szCs w:val="22"/>
              </w:rPr>
              <w:t xml:space="preserve"> COVID-19 ligos (koronaviruso infekcijos) vakcina </w:t>
            </w:r>
            <w:r>
              <w:rPr>
                <w:sz w:val="22"/>
                <w:szCs w:val="22"/>
              </w:rPr>
              <w:t>pagal pilną schemą</w:t>
            </w:r>
            <w:r w:rsidRPr="00511F22">
              <w:rPr>
                <w:b/>
                <w:sz w:val="22"/>
                <w:szCs w:val="22"/>
              </w:rPr>
              <w:t xml:space="preserve">, </w:t>
            </w:r>
            <w:r w:rsidRPr="00511F22">
              <w:rPr>
                <w:color w:val="FF0000"/>
                <w:sz w:val="22"/>
                <w:szCs w:val="22"/>
              </w:rPr>
              <w:t xml:space="preserve">kai praėjo daugiau kaip </w:t>
            </w:r>
            <w:r w:rsidRPr="00511F22">
              <w:rPr>
                <w:color w:val="FF0000"/>
                <w:sz w:val="22"/>
                <w:szCs w:val="22"/>
                <w:lang w:val="en-US"/>
              </w:rPr>
              <w:t>120 d.</w:t>
            </w:r>
            <w:r>
              <w:rPr>
                <w:sz w:val="22"/>
                <w:szCs w:val="22"/>
              </w:rPr>
              <w:t xml:space="preserve"> nuo paskutinės dozės ir asmuo neskiepytas sustiprinančiąja* doze,</w:t>
            </w:r>
            <w:r w:rsidRPr="00710A59">
              <w:rPr>
                <w:b/>
                <w:sz w:val="22"/>
                <w:szCs w:val="22"/>
              </w:rPr>
              <w:t xml:space="preserve"> </w:t>
            </w:r>
            <w:r w:rsidRPr="00710A59">
              <w:rPr>
                <w:b/>
                <w:color w:val="FF0000"/>
                <w:sz w:val="22"/>
                <w:szCs w:val="22"/>
                <w:u w:val="single"/>
              </w:rPr>
              <w:t>jeigu yra galimybė</w:t>
            </w:r>
            <w:r w:rsidRPr="00511F22">
              <w:rPr>
                <w:color w:val="FF0000"/>
                <w:sz w:val="22"/>
                <w:szCs w:val="22"/>
                <w:u w:val="single"/>
              </w:rPr>
              <w:t xml:space="preserve"> </w:t>
            </w:r>
            <w:r w:rsidRPr="00511F22">
              <w:rPr>
                <w:color w:val="FF0000"/>
                <w:sz w:val="22"/>
                <w:szCs w:val="22"/>
              </w:rPr>
              <w:t>organizuoti testavimą 2.5 p.</w:t>
            </w:r>
            <w:r>
              <w:rPr>
                <w:sz w:val="22"/>
                <w:szCs w:val="22"/>
              </w:rPr>
              <w:t xml:space="preserve"> nustatyta tvarka;</w:t>
            </w:r>
          </w:p>
          <w:p w14:paraId="50D27FFB" w14:textId="77777777" w:rsidR="00C16743" w:rsidRDefault="00C16743" w:rsidP="005A5A81">
            <w:pPr>
              <w:tabs>
                <w:tab w:val="right" w:pos="9639"/>
              </w:tabs>
              <w:ind w:left="380" w:hanging="284"/>
              <w:rPr>
                <w:sz w:val="22"/>
                <w:szCs w:val="22"/>
              </w:rPr>
            </w:pPr>
            <w:r>
              <w:rPr>
                <w:sz w:val="22"/>
                <w:szCs w:val="22"/>
                <w:lang w:val="en-US"/>
              </w:rPr>
              <w:t>1.3.</w:t>
            </w:r>
            <w:r>
              <w:rPr>
                <w:sz w:val="22"/>
                <w:szCs w:val="22"/>
              </w:rPr>
              <w:t xml:space="preserve"> ugdytiniai dalyvauja ugdymo procese.</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684A56A" w14:textId="77777777" w:rsidR="00C16743" w:rsidRDefault="00C16743" w:rsidP="005A5A81">
            <w:pPr>
              <w:rPr>
                <w:sz w:val="22"/>
                <w:szCs w:val="22"/>
              </w:rPr>
            </w:pPr>
            <w:r>
              <w:rPr>
                <w:sz w:val="22"/>
                <w:szCs w:val="22"/>
              </w:rPr>
              <w:t>Simptominiai asmenys nedalyvauja ugdymo procese, rekomenduojamas PGR tyrimas.</w:t>
            </w:r>
          </w:p>
        </w:tc>
      </w:tr>
      <w:tr w:rsidR="00C16743" w14:paraId="0D7B9C87" w14:textId="77777777" w:rsidTr="005A5A81">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0BF0C8F8" w14:textId="77777777" w:rsidR="00C16743" w:rsidRDefault="00C16743" w:rsidP="005A5A81">
            <w:pPr>
              <w:jc w:val="center"/>
              <w:rPr>
                <w:b/>
                <w:bCs/>
                <w:color w:val="000000"/>
                <w:sz w:val="22"/>
                <w:szCs w:val="22"/>
              </w:rPr>
            </w:pPr>
            <w:r>
              <w:rPr>
                <w:b/>
                <w:bCs/>
                <w:color w:val="000000"/>
                <w:sz w:val="22"/>
                <w:szCs w:val="22"/>
              </w:rPr>
              <w:t>2,</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F5A8C8A" w14:textId="77777777" w:rsidR="00C16743" w:rsidRDefault="00C16743" w:rsidP="005A5A81">
            <w:pPr>
              <w:rPr>
                <w:b/>
                <w:bCs/>
                <w:sz w:val="22"/>
                <w:szCs w:val="22"/>
              </w:rPr>
            </w:pPr>
            <w:r>
              <w:rPr>
                <w:b/>
                <w:bCs/>
                <w:color w:val="000000"/>
                <w:sz w:val="22"/>
                <w:szCs w:val="22"/>
              </w:rPr>
              <w:t>Pradinis, pagrindinis, vidurinis ugdymas pirminis profesinis mokymas, neformalusis vaikų švietimas toje pačioje mokykloje tos pačios mokyklos mokiniams  (jei yra galimybė užtikrinti testavimo algoritmą)</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E57AF" w14:textId="77777777" w:rsidR="00C16743" w:rsidRDefault="00C16743" w:rsidP="005A5A81">
            <w:pPr>
              <w:ind w:left="380" w:hanging="284"/>
              <w:rPr>
                <w:sz w:val="22"/>
                <w:szCs w:val="22"/>
              </w:rPr>
            </w:pPr>
            <w:r>
              <w:rPr>
                <w:sz w:val="22"/>
                <w:szCs w:val="22"/>
                <w:lang w:val="en-US"/>
              </w:rPr>
              <w:t xml:space="preserve">2.1. </w:t>
            </w:r>
            <w:r>
              <w:rPr>
                <w:sz w:val="22"/>
                <w:szCs w:val="22"/>
              </w:rPr>
              <w:t xml:space="preserve">izoliuojamas asmuo, kuriam patvirtinta COVID-19 liga (koronaviruso infekcija) arba asmenys, esantys teigiamame </w:t>
            </w:r>
            <w:proofErr w:type="spellStart"/>
            <w:r>
              <w:rPr>
                <w:sz w:val="22"/>
                <w:szCs w:val="22"/>
              </w:rPr>
              <w:t>kaupinyje</w:t>
            </w:r>
            <w:proofErr w:type="spellEnd"/>
            <w:r>
              <w:rPr>
                <w:sz w:val="22"/>
                <w:szCs w:val="22"/>
              </w:rPr>
              <w:t xml:space="preserve"> (iki individualaus PGR tyrimo atsakymo arba 10 d.);</w:t>
            </w:r>
          </w:p>
          <w:p w14:paraId="6A06AE56" w14:textId="77777777" w:rsidR="00C16743" w:rsidRPr="00710A59" w:rsidRDefault="00C16743" w:rsidP="005A5A81">
            <w:pPr>
              <w:ind w:left="380" w:hanging="284"/>
              <w:rPr>
                <w:color w:val="FF0000"/>
                <w:sz w:val="22"/>
                <w:szCs w:val="22"/>
              </w:rPr>
            </w:pPr>
            <w:r>
              <w:rPr>
                <w:sz w:val="22"/>
                <w:szCs w:val="22"/>
              </w:rPr>
              <w:t xml:space="preserve">2.2. </w:t>
            </w:r>
            <w:r w:rsidRPr="00511F22">
              <w:rPr>
                <w:color w:val="FF0000"/>
                <w:sz w:val="22"/>
                <w:szCs w:val="22"/>
              </w:rPr>
              <w:t>personalui</w:t>
            </w:r>
            <w:r>
              <w:rPr>
                <w:sz w:val="22"/>
                <w:szCs w:val="22"/>
              </w:rPr>
              <w:t xml:space="preserve"> taikoma izoliacija įprasta Taisyklėse nustatyta tvarka, išskyrus asmenis, </w:t>
            </w:r>
            <w:r w:rsidRPr="00511F22">
              <w:rPr>
                <w:color w:val="FF0000"/>
                <w:sz w:val="22"/>
                <w:szCs w:val="22"/>
              </w:rPr>
              <w:t>kurie buvo paskiepyti</w:t>
            </w:r>
            <w:r>
              <w:rPr>
                <w:color w:val="000000"/>
                <w:sz w:val="22"/>
                <w:szCs w:val="22"/>
              </w:rPr>
              <w:t xml:space="preserve"> COVID-19 ligos (koronaviruso infekcijos) vakcina </w:t>
            </w:r>
            <w:r>
              <w:rPr>
                <w:sz w:val="22"/>
                <w:szCs w:val="22"/>
              </w:rPr>
              <w:t xml:space="preserve">pagal pilną schemą, </w:t>
            </w:r>
            <w:r w:rsidRPr="00710A59">
              <w:rPr>
                <w:color w:val="FF0000"/>
                <w:sz w:val="22"/>
                <w:szCs w:val="22"/>
              </w:rPr>
              <w:t xml:space="preserve">kai praėjo daugiau kaip </w:t>
            </w:r>
            <w:r w:rsidRPr="00710A59">
              <w:rPr>
                <w:color w:val="FF0000"/>
                <w:sz w:val="22"/>
                <w:szCs w:val="22"/>
                <w:lang w:val="en-US"/>
              </w:rPr>
              <w:t>120 d</w:t>
            </w:r>
            <w:r w:rsidRPr="00710A59">
              <w:rPr>
                <w:color w:val="FF0000"/>
                <w:sz w:val="22"/>
                <w:szCs w:val="22"/>
              </w:rPr>
              <w:t>.</w:t>
            </w:r>
            <w:r>
              <w:rPr>
                <w:sz w:val="22"/>
                <w:szCs w:val="22"/>
              </w:rPr>
              <w:t xml:space="preserve"> nuo paskutinės dozės ir asmuo neskiepytas sustiprinančiąja* doze – </w:t>
            </w:r>
            <w:r w:rsidRPr="00710A59">
              <w:rPr>
                <w:color w:val="FF0000"/>
                <w:sz w:val="22"/>
                <w:szCs w:val="22"/>
              </w:rPr>
              <w:t xml:space="preserve">tokiems asmenims taikoma 2.5.1 </w:t>
            </w:r>
            <w:r w:rsidRPr="00710A59">
              <w:rPr>
                <w:color w:val="FF0000"/>
                <w:sz w:val="22"/>
                <w:szCs w:val="22"/>
                <w:lang w:val="en-US"/>
              </w:rPr>
              <w:t xml:space="preserve"> </w:t>
            </w:r>
            <w:proofErr w:type="spellStart"/>
            <w:r w:rsidRPr="00710A59">
              <w:rPr>
                <w:color w:val="FF0000"/>
                <w:sz w:val="22"/>
                <w:szCs w:val="22"/>
                <w:lang w:val="en-US"/>
              </w:rPr>
              <w:t>arba</w:t>
            </w:r>
            <w:proofErr w:type="spellEnd"/>
            <w:r w:rsidRPr="00710A59">
              <w:rPr>
                <w:color w:val="FF0000"/>
                <w:sz w:val="22"/>
                <w:szCs w:val="22"/>
                <w:lang w:val="en-US"/>
              </w:rPr>
              <w:t xml:space="preserve"> 2.5.2</w:t>
            </w:r>
            <w:r w:rsidRPr="00710A59">
              <w:rPr>
                <w:color w:val="FF0000"/>
                <w:sz w:val="22"/>
                <w:szCs w:val="22"/>
              </w:rPr>
              <w:t xml:space="preserve">  p. nustatyta tvarka; </w:t>
            </w:r>
          </w:p>
          <w:p w14:paraId="1D5B0A50" w14:textId="77777777" w:rsidR="00C16743" w:rsidRDefault="00C16743" w:rsidP="005A5A81">
            <w:pPr>
              <w:ind w:left="380" w:hanging="284"/>
              <w:rPr>
                <w:sz w:val="22"/>
                <w:szCs w:val="22"/>
              </w:rPr>
            </w:pPr>
            <w:r>
              <w:rPr>
                <w:sz w:val="22"/>
                <w:szCs w:val="22"/>
              </w:rPr>
              <w:t xml:space="preserve">2.3. </w:t>
            </w:r>
            <w:r w:rsidRPr="00710A59">
              <w:rPr>
                <w:color w:val="FF0000"/>
                <w:sz w:val="22"/>
                <w:szCs w:val="22"/>
              </w:rPr>
              <w:t>personalui, kuriam izoliacija netaikoma</w:t>
            </w:r>
            <w:r>
              <w:rPr>
                <w:sz w:val="22"/>
                <w:szCs w:val="22"/>
              </w:rPr>
              <w:t xml:space="preserve"> (</w:t>
            </w:r>
            <w:r>
              <w:rPr>
                <w:color w:val="000000"/>
                <w:sz w:val="22"/>
                <w:szCs w:val="22"/>
              </w:rPr>
              <w:t xml:space="preserve">kurie buvo paskiepyti COVID-19 ligos (koronaviruso infekcijos) vakcina </w:t>
            </w:r>
            <w:r>
              <w:rPr>
                <w:sz w:val="22"/>
                <w:szCs w:val="22"/>
              </w:rPr>
              <w:t xml:space="preserve">pagal pilną schemą, </w:t>
            </w:r>
            <w:r w:rsidRPr="00413218">
              <w:rPr>
                <w:color w:val="FF0000"/>
                <w:sz w:val="22"/>
                <w:szCs w:val="22"/>
              </w:rPr>
              <w:t xml:space="preserve">kai praėjo mažiau kaip </w:t>
            </w:r>
            <w:r w:rsidRPr="00413218">
              <w:rPr>
                <w:color w:val="FF0000"/>
                <w:sz w:val="22"/>
                <w:szCs w:val="22"/>
                <w:lang w:val="en-US"/>
              </w:rPr>
              <w:t>120 d</w:t>
            </w:r>
            <w:r w:rsidRPr="00413218">
              <w:rPr>
                <w:color w:val="FF0000"/>
                <w:sz w:val="22"/>
                <w:szCs w:val="22"/>
              </w:rPr>
              <w:t>.</w:t>
            </w:r>
            <w:r>
              <w:rPr>
                <w:sz w:val="22"/>
                <w:szCs w:val="22"/>
              </w:rPr>
              <w:t xml:space="preserve"> nuo paskutinės dozės ar asmuo paskiepytas sustiprinančiąja* doze bei persirgusiems** asmenims)  – </w:t>
            </w:r>
            <w:r w:rsidRPr="00413218">
              <w:rPr>
                <w:color w:val="FF0000"/>
                <w:sz w:val="22"/>
                <w:szCs w:val="22"/>
              </w:rPr>
              <w:t>rekomenduojama testuotis pagal p. 2.5.1 testavimo algoritmą</w:t>
            </w:r>
            <w:r>
              <w:rPr>
                <w:sz w:val="22"/>
                <w:szCs w:val="22"/>
              </w:rPr>
              <w:t>, išskyrus persirgusius asmenis, kuriems mažiau nei prieš 90 dienų liga diagnozuota atlikus PGR ar antigeno testą;</w:t>
            </w:r>
          </w:p>
          <w:p w14:paraId="48A75636" w14:textId="77777777" w:rsidR="00C16743" w:rsidRDefault="00C16743" w:rsidP="005A5A81">
            <w:pPr>
              <w:ind w:left="380" w:hanging="284"/>
              <w:rPr>
                <w:sz w:val="22"/>
                <w:szCs w:val="22"/>
              </w:rPr>
            </w:pPr>
            <w:r>
              <w:rPr>
                <w:sz w:val="22"/>
                <w:szCs w:val="22"/>
                <w:lang w:val="en-US"/>
              </w:rPr>
              <w:t>2.4</w:t>
            </w:r>
            <w:r>
              <w:rPr>
                <w:sz w:val="22"/>
                <w:szCs w:val="22"/>
              </w:rPr>
              <w:t xml:space="preserve">. </w:t>
            </w:r>
            <w:r w:rsidRPr="00413218">
              <w:rPr>
                <w:color w:val="FF0000"/>
                <w:sz w:val="22"/>
                <w:szCs w:val="22"/>
              </w:rPr>
              <w:t>neizoliuojami vakcinuoti*** / persirgę** ugdytiniai</w:t>
            </w:r>
            <w:r>
              <w:rPr>
                <w:sz w:val="22"/>
                <w:szCs w:val="22"/>
              </w:rPr>
              <w:t xml:space="preserve">– </w:t>
            </w:r>
            <w:r w:rsidRPr="00413218">
              <w:rPr>
                <w:color w:val="FF0000"/>
                <w:sz w:val="22"/>
                <w:szCs w:val="22"/>
              </w:rPr>
              <w:t>rekomenduojama testuotis pagal p. 2.5.1 testavimo algoritmą</w:t>
            </w:r>
            <w:r>
              <w:rPr>
                <w:sz w:val="22"/>
                <w:szCs w:val="22"/>
              </w:rPr>
              <w:t>, išskyrus persirgusius asmenis, kuriems mažiau nei prieš 90 dienų liga diagnozuota atlikus PGR ar antigeno testą;</w:t>
            </w:r>
          </w:p>
          <w:p w14:paraId="56A32377" w14:textId="77777777" w:rsidR="00C16743" w:rsidRDefault="00C16743" w:rsidP="005A5A81">
            <w:pPr>
              <w:ind w:left="380" w:hanging="284"/>
              <w:rPr>
                <w:sz w:val="22"/>
                <w:szCs w:val="22"/>
              </w:rPr>
            </w:pPr>
            <w:r>
              <w:rPr>
                <w:sz w:val="22"/>
                <w:szCs w:val="22"/>
              </w:rPr>
              <w:t xml:space="preserve">2.5. </w:t>
            </w:r>
            <w:r w:rsidRPr="00413218">
              <w:rPr>
                <w:color w:val="FF0000"/>
                <w:sz w:val="22"/>
                <w:szCs w:val="22"/>
              </w:rPr>
              <w:t>kiti ugdytiniai ir personalas</w:t>
            </w:r>
            <w:r>
              <w:rPr>
                <w:sz w:val="22"/>
                <w:szCs w:val="22"/>
              </w:rPr>
              <w:t xml:space="preserve">, </w:t>
            </w:r>
            <w:r>
              <w:rPr>
                <w:color w:val="000000"/>
                <w:sz w:val="22"/>
                <w:szCs w:val="22"/>
              </w:rPr>
              <w:t xml:space="preserve">paskiepytas COVID-19 ligos (koronaviruso infekcijos)vakcina </w:t>
            </w:r>
            <w:r>
              <w:rPr>
                <w:sz w:val="22"/>
                <w:szCs w:val="22"/>
              </w:rPr>
              <w:t>pagal pilną schemą</w:t>
            </w:r>
            <w:r w:rsidRPr="00413218">
              <w:rPr>
                <w:color w:val="FF0000"/>
                <w:sz w:val="22"/>
                <w:szCs w:val="22"/>
              </w:rPr>
              <w:t xml:space="preserve">, kai praėjo daugiau kaip </w:t>
            </w:r>
            <w:r w:rsidRPr="00413218">
              <w:rPr>
                <w:color w:val="FF0000"/>
                <w:sz w:val="22"/>
                <w:szCs w:val="22"/>
                <w:lang w:val="en-US"/>
              </w:rPr>
              <w:t>120 d</w:t>
            </w:r>
            <w:r w:rsidRPr="00413218">
              <w:rPr>
                <w:color w:val="FF0000"/>
                <w:sz w:val="22"/>
                <w:szCs w:val="22"/>
              </w:rPr>
              <w:t>.</w:t>
            </w:r>
            <w:r>
              <w:rPr>
                <w:sz w:val="22"/>
                <w:szCs w:val="22"/>
              </w:rPr>
              <w:t xml:space="preserve"> nuo paskutinės dozės ir asmuo neskiepytas sustiprinančiąja* doze):</w:t>
            </w:r>
          </w:p>
          <w:p w14:paraId="4B9481DE" w14:textId="77777777" w:rsidR="00C16743" w:rsidRDefault="00C16743" w:rsidP="005A5A81">
            <w:pPr>
              <w:ind w:left="921" w:hanging="360"/>
              <w:rPr>
                <w:b/>
                <w:bCs/>
                <w:sz w:val="22"/>
                <w:szCs w:val="22"/>
              </w:rPr>
            </w:pPr>
            <w:r>
              <w:rPr>
                <w:bCs/>
                <w:sz w:val="22"/>
                <w:szCs w:val="22"/>
              </w:rPr>
              <w:t>2.5.1.</w:t>
            </w:r>
            <w:r>
              <w:rPr>
                <w:sz w:val="22"/>
                <w:szCs w:val="22"/>
              </w:rPr>
              <w:t xml:space="preserve"> </w:t>
            </w:r>
            <w:r w:rsidRPr="00F71B25">
              <w:rPr>
                <w:color w:val="FF0000"/>
                <w:sz w:val="22"/>
                <w:szCs w:val="22"/>
              </w:rPr>
              <w:t>neizoliuojami asmenys, kurie testuojasi savikontrolės greitaisiais antigeno testais (GAT):</w:t>
            </w:r>
            <w:r>
              <w:rPr>
                <w:sz w:val="22"/>
                <w:szCs w:val="22"/>
              </w:rPr>
              <w:t xml:space="preserve"> </w:t>
            </w:r>
          </w:p>
          <w:p w14:paraId="1B47023C" w14:textId="77777777" w:rsidR="00C16743" w:rsidRDefault="00C16743" w:rsidP="005A5A81">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14:paraId="0E2D7072" w14:textId="77777777" w:rsidR="00C16743" w:rsidRDefault="00C16743" w:rsidP="005A5A81">
            <w:pPr>
              <w:ind w:left="919"/>
              <w:rPr>
                <w:sz w:val="22"/>
                <w:szCs w:val="22"/>
              </w:rPr>
            </w:pPr>
            <w:r>
              <w:rPr>
                <w:sz w:val="22"/>
                <w:szCs w:val="22"/>
              </w:rPr>
              <w:lastRenderedPageBreak/>
              <w:t xml:space="preserve">(arba artimiausią darbo dieną, jei neįmanoma išlaikyti nustatyto testavimo dažnumo).  Jeigu asmuo yra testuotas </w:t>
            </w:r>
            <w:r>
              <w:rPr>
                <w:sz w:val="22"/>
                <w:szCs w:val="22"/>
                <w:lang w:val="en-US"/>
              </w:rPr>
              <w:t xml:space="preserve">24 val. </w:t>
            </w:r>
            <w:r>
              <w:rPr>
                <w:sz w:val="22"/>
                <w:szCs w:val="22"/>
              </w:rPr>
              <w:t>iki patvirtintoCOVID-19 ligos (koronaviruso infekcijos) atvejo ar teigiamo kaupinio nustatymo, šis testas užskaitomas, kaip pirmas testas algoritme. Testavimo algoritmas galioja ne ilgiau, nei 10 d. nuo paskutinės sąlyčio dienos.</w:t>
            </w:r>
          </w:p>
          <w:p w14:paraId="003F852F" w14:textId="77777777" w:rsidR="00C16743" w:rsidRDefault="00C16743" w:rsidP="005A5A81">
            <w:pPr>
              <w:ind w:left="561"/>
              <w:rPr>
                <w:i/>
                <w:iCs/>
                <w:sz w:val="22"/>
                <w:szCs w:val="22"/>
              </w:rPr>
            </w:pPr>
            <w:r>
              <w:rPr>
                <w:i/>
                <w:iCs/>
                <w:sz w:val="22"/>
                <w:szCs w:val="22"/>
              </w:rPr>
              <w:t>ARBA</w:t>
            </w:r>
          </w:p>
          <w:p w14:paraId="1FE4FF4B" w14:textId="77777777" w:rsidR="00C16743" w:rsidRDefault="00C16743" w:rsidP="005A5A81">
            <w:pPr>
              <w:tabs>
                <w:tab w:val="left" w:pos="3200"/>
              </w:tabs>
              <w:ind w:left="921" w:hanging="360"/>
              <w:rPr>
                <w:sz w:val="22"/>
                <w:szCs w:val="22"/>
              </w:rPr>
            </w:pPr>
            <w:r>
              <w:rPr>
                <w:sz w:val="22"/>
                <w:szCs w:val="22"/>
              </w:rPr>
              <w:t>2.5.2. taikoma izoliacija įprasta Taisyklėse nustatyta tvarka, jei asmuo nesitestuoja.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F22A1F6" w14:textId="77777777" w:rsidR="00C16743" w:rsidRDefault="00C16743" w:rsidP="005A5A81">
            <w:pPr>
              <w:rPr>
                <w:sz w:val="22"/>
                <w:szCs w:val="22"/>
              </w:rPr>
            </w:pPr>
            <w:r>
              <w:rPr>
                <w:sz w:val="22"/>
                <w:szCs w:val="22"/>
              </w:rPr>
              <w:lastRenderedPageBreak/>
              <w:t>Simptominiai asmenys nedalyvauja ugdymo procese, rekomenduojamas PGR tyrimas.</w:t>
            </w:r>
          </w:p>
          <w:p w14:paraId="5EAC27B1" w14:textId="77777777" w:rsidR="00C16743" w:rsidRDefault="00C16743" w:rsidP="005A5A81">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vaikų švietimo ar kitose veiklose, jei jose dalyvauja kitos ugdymo įstaigos vaikai, taip pat tokie asmenys negali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C16743" w14:paraId="6275E277" w14:textId="77777777" w:rsidTr="005A5A81">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5A3097BF" w14:textId="77777777" w:rsidR="00C16743" w:rsidRDefault="00C16743" w:rsidP="005A5A81">
            <w:pPr>
              <w:tabs>
                <w:tab w:val="left" w:pos="3200"/>
              </w:tabs>
              <w:jc w:val="center"/>
              <w:rPr>
                <w:b/>
                <w:bCs/>
                <w:color w:val="000000"/>
                <w:sz w:val="22"/>
                <w:szCs w:val="22"/>
              </w:rPr>
            </w:pPr>
            <w:r>
              <w:rPr>
                <w:b/>
                <w:bCs/>
                <w:color w:val="000000"/>
                <w:sz w:val="22"/>
                <w:szCs w:val="22"/>
              </w:rPr>
              <w:t>3.</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53A56C7" w14:textId="77777777" w:rsidR="00C16743" w:rsidRDefault="00C16743" w:rsidP="005A5A81">
            <w:pPr>
              <w:tabs>
                <w:tab w:val="left" w:pos="3200"/>
              </w:tabs>
              <w:rPr>
                <w:b/>
                <w:bCs/>
                <w:sz w:val="22"/>
                <w:szCs w:val="22"/>
              </w:rPr>
            </w:pPr>
            <w:r>
              <w:rPr>
                <w:b/>
                <w:bCs/>
                <w:color w:val="000000"/>
                <w:sz w:val="22"/>
                <w:szCs w:val="22"/>
              </w:rPr>
              <w:t xml:space="preserve">Tęstinis profesinis mokymas, suaugusiųjų neformalus švietimas, aukštojo mokslo studijos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FC258" w14:textId="77777777" w:rsidR="00C16743" w:rsidRDefault="00C16743" w:rsidP="005A5A81">
            <w:pPr>
              <w:ind w:left="436" w:hanging="340"/>
              <w:rPr>
                <w:sz w:val="22"/>
                <w:szCs w:val="22"/>
              </w:rPr>
            </w:pPr>
            <w:r>
              <w:rPr>
                <w:sz w:val="22"/>
                <w:szCs w:val="22"/>
              </w:rPr>
              <w:t>3.1. izoliuojamas asmuo, kuriam patvirtinta COVID-19 liga (koronaviruso infekcija);</w:t>
            </w:r>
          </w:p>
          <w:p w14:paraId="2F6F90B2" w14:textId="77777777" w:rsidR="00C16743" w:rsidRDefault="00C16743" w:rsidP="005A5A81">
            <w:pPr>
              <w:tabs>
                <w:tab w:val="left" w:pos="3200"/>
              </w:tabs>
              <w:ind w:left="436" w:hanging="340"/>
              <w:rPr>
                <w:sz w:val="22"/>
                <w:szCs w:val="22"/>
              </w:rPr>
            </w:pPr>
            <w:r>
              <w:rPr>
                <w:sz w:val="22"/>
                <w:szCs w:val="22"/>
              </w:rPr>
              <w:t xml:space="preserve">3.2. visiems kitiems </w:t>
            </w:r>
            <w:r>
              <w:rPr>
                <w:bCs/>
                <w:color w:val="000000"/>
                <w:sz w:val="22"/>
                <w:szCs w:val="22"/>
              </w:rPr>
              <w:t>–</w:t>
            </w:r>
            <w:r>
              <w:rPr>
                <w:sz w:val="22"/>
                <w:szCs w:val="22"/>
              </w:rPr>
              <w:t xml:space="preserve">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60ED7B3" w14:textId="77777777" w:rsidR="00C16743" w:rsidRDefault="00C16743" w:rsidP="005A5A81">
            <w:pPr>
              <w:rPr>
                <w:sz w:val="22"/>
                <w:szCs w:val="22"/>
              </w:rPr>
            </w:pPr>
            <w:r>
              <w:rPr>
                <w:sz w:val="22"/>
                <w:szCs w:val="22"/>
              </w:rPr>
              <w:t>Simptominiai asmenys nedalyvauja  mokymo procese, rekomenduojamas PGR tyrimas.</w:t>
            </w:r>
          </w:p>
        </w:tc>
      </w:tr>
      <w:tr w:rsidR="00C16743" w14:paraId="561DAD85" w14:textId="77777777" w:rsidTr="005A5A81">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5F7DD368" w14:textId="77777777" w:rsidR="00C16743" w:rsidRDefault="00C16743" w:rsidP="005A5A81">
            <w:pPr>
              <w:tabs>
                <w:tab w:val="left" w:pos="3200"/>
              </w:tabs>
              <w:jc w:val="center"/>
              <w:rPr>
                <w:b/>
                <w:bCs/>
                <w:color w:val="000000"/>
                <w:sz w:val="22"/>
                <w:szCs w:val="22"/>
              </w:rPr>
            </w:pPr>
            <w:r>
              <w:rPr>
                <w:b/>
                <w:bCs/>
                <w:color w:val="000000"/>
                <w:sz w:val="22"/>
                <w:szCs w:val="22"/>
              </w:rPr>
              <w:t>4.</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924375C" w14:textId="77777777" w:rsidR="00C16743" w:rsidRDefault="00C16743" w:rsidP="005A5A81">
            <w:pPr>
              <w:tabs>
                <w:tab w:val="left" w:pos="3200"/>
              </w:tabs>
              <w:rPr>
                <w:b/>
                <w:bCs/>
                <w:color w:val="000000"/>
                <w:sz w:val="22"/>
                <w:szCs w:val="22"/>
              </w:rPr>
            </w:pPr>
            <w:r>
              <w:rPr>
                <w:b/>
                <w:bCs/>
                <w:color w:val="000000"/>
                <w:sz w:val="22"/>
                <w:szCs w:val="22"/>
              </w:rPr>
              <w:t xml:space="preserve">Neformalusis vaikų švietimas ir formalųjį švietimą papildantis ugdymas, vykdomas ne bendrąjį ugdymą teikiančiose mokyklose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D6CCAEA" w14:textId="77777777" w:rsidR="00C16743" w:rsidRDefault="00C16743" w:rsidP="005A5A81">
            <w:pPr>
              <w:ind w:left="380" w:hanging="284"/>
              <w:rPr>
                <w:sz w:val="22"/>
                <w:szCs w:val="22"/>
              </w:rPr>
            </w:pPr>
            <w:r>
              <w:rPr>
                <w:sz w:val="22"/>
                <w:szCs w:val="22"/>
              </w:rPr>
              <w:t xml:space="preserve">4.1. izoliuojamas asmuo, kuriam patvirtinta COVID-19 liga (koronaviruso infekcija); </w:t>
            </w:r>
          </w:p>
          <w:p w14:paraId="51B17502" w14:textId="77777777" w:rsidR="00C16743" w:rsidRDefault="00C16743" w:rsidP="005A5A81">
            <w:pPr>
              <w:ind w:left="380" w:hanging="284"/>
              <w:rPr>
                <w:sz w:val="22"/>
                <w:szCs w:val="22"/>
              </w:rPr>
            </w:pPr>
            <w:r>
              <w:rPr>
                <w:sz w:val="22"/>
                <w:szCs w:val="22"/>
              </w:rPr>
              <w:t>4.2. visiems kitiems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FE2AD43" w14:textId="77777777" w:rsidR="00C16743" w:rsidRDefault="00C16743" w:rsidP="005A5A81">
            <w:pPr>
              <w:rPr>
                <w:sz w:val="22"/>
                <w:szCs w:val="22"/>
              </w:rPr>
            </w:pPr>
            <w:r>
              <w:rPr>
                <w:sz w:val="22"/>
                <w:szCs w:val="22"/>
              </w:rPr>
              <w:t>Simptominiai asmenys nedalyvauja ugdymo procese, rekomenduojamas PGR tyrimas.</w:t>
            </w:r>
          </w:p>
        </w:tc>
      </w:tr>
    </w:tbl>
    <w:p w14:paraId="4B969A69" w14:textId="77777777" w:rsidR="00C16743" w:rsidRDefault="00C16743" w:rsidP="00C16743">
      <w:pPr>
        <w:rPr>
          <w:sz w:val="22"/>
          <w:szCs w:val="22"/>
        </w:rPr>
      </w:pPr>
      <w:r>
        <w:rPr>
          <w:sz w:val="22"/>
          <w:szCs w:val="22"/>
        </w:rPr>
        <w:t xml:space="preserve">* </w:t>
      </w: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14:paraId="6BAE98D7" w14:textId="77777777" w:rsidR="00C16743" w:rsidRDefault="00C16743" w:rsidP="00C16743">
      <w:pPr>
        <w:rPr>
          <w:b/>
          <w:bCs/>
          <w:sz w:val="18"/>
          <w:szCs w:val="18"/>
        </w:rPr>
      </w:pPr>
      <w:r>
        <w:rPr>
          <w:b/>
          <w:bCs/>
          <w:sz w:val="18"/>
          <w:szCs w:val="18"/>
        </w:rPr>
        <w:t>**Persirgęs COVID-19 (neatsižvelgiant į buvusius COVID-19 simptomus):</w:t>
      </w:r>
    </w:p>
    <w:p w14:paraId="242A631F" w14:textId="77777777" w:rsidR="00C16743" w:rsidRDefault="00C16743" w:rsidP="00C16743">
      <w:pPr>
        <w:rPr>
          <w:b/>
          <w:bCs/>
          <w:sz w:val="18"/>
          <w:szCs w:val="18"/>
        </w:rPr>
      </w:pPr>
      <w:r>
        <w:rPr>
          <w:sz w:val="18"/>
          <w:szCs w:val="18"/>
        </w:rPr>
        <w:t>Buvęs SARS-CoV-2 PGR / antigeno teigiamas tyrimas ir nuo teigiamo SARS-CoV-2 PGR / antigeno testo praėjo mažiau nei 210 dienų</w:t>
      </w:r>
    </w:p>
    <w:p w14:paraId="09296F36" w14:textId="77777777" w:rsidR="00C16743" w:rsidRDefault="00C16743" w:rsidP="00C16743">
      <w:pPr>
        <w:rPr>
          <w:sz w:val="18"/>
          <w:szCs w:val="18"/>
        </w:rPr>
      </w:pPr>
      <w:r>
        <w:rPr>
          <w:sz w:val="18"/>
          <w:szCs w:val="18"/>
        </w:rPr>
        <w:t>ir (arba)</w:t>
      </w:r>
    </w:p>
    <w:p w14:paraId="159C2105" w14:textId="77777777" w:rsidR="00C16743" w:rsidRDefault="00C16743" w:rsidP="00C16743">
      <w:pPr>
        <w:rPr>
          <w:sz w:val="18"/>
          <w:szCs w:val="18"/>
        </w:rPr>
      </w:pPr>
      <w:r>
        <w:rPr>
          <w:sz w:val="18"/>
          <w:szCs w:val="18"/>
        </w:rPr>
        <w:t xml:space="preserve">SARS-CoV-2 </w:t>
      </w:r>
      <w:r w:rsidRPr="00413218">
        <w:rPr>
          <w:color w:val="FF0000"/>
          <w:sz w:val="18"/>
          <w:szCs w:val="18"/>
          <w:highlight w:val="yellow"/>
        </w:rPr>
        <w:t>kiekybinis arba pusiau kiekybinis</w:t>
      </w:r>
      <w:r>
        <w:rPr>
          <w:sz w:val="18"/>
          <w:szCs w:val="18"/>
        </w:rPr>
        <w:t xml:space="preserve"> teigiamas serologinis tyrimas per pastarąsias 60 dienų (išskyrus atvejus, kai serologinis tyrimas atliekamas po skiepijimo) COVID-19 ligos (koronaviruso infekcijos) vakcina</w:t>
      </w:r>
    </w:p>
    <w:p w14:paraId="21AB6B59" w14:textId="77777777" w:rsidR="00C16743" w:rsidRDefault="00C16743" w:rsidP="00C16743">
      <w:pPr>
        <w:rPr>
          <w:b/>
          <w:bCs/>
          <w:sz w:val="18"/>
          <w:szCs w:val="18"/>
        </w:rPr>
      </w:pPr>
      <w:r>
        <w:rPr>
          <w:b/>
          <w:bCs/>
          <w:color w:val="000000"/>
          <w:sz w:val="18"/>
          <w:szCs w:val="18"/>
        </w:rPr>
        <w:t>***Paskiepytas COVID-19 ligos</w:t>
      </w:r>
      <w:r>
        <w:rPr>
          <w:color w:val="000000"/>
          <w:sz w:val="18"/>
          <w:szCs w:val="18"/>
        </w:rPr>
        <w:t xml:space="preserve"> (koronaviruso infekcijos)vakcina </w:t>
      </w:r>
      <w:r>
        <w:rPr>
          <w:sz w:val="18"/>
          <w:szCs w:val="18"/>
        </w:rPr>
        <w:t xml:space="preserve"> pagal</w:t>
      </w:r>
      <w:r>
        <w:rPr>
          <w:b/>
          <w:bCs/>
          <w:sz w:val="18"/>
          <w:szCs w:val="18"/>
        </w:rPr>
        <w:t xml:space="preserve"> pilną schemą, </w:t>
      </w:r>
      <w:r>
        <w:rPr>
          <w:sz w:val="18"/>
          <w:szCs w:val="18"/>
        </w:rPr>
        <w:t xml:space="preserve">t. y. </w:t>
      </w:r>
      <w:r>
        <w:rPr>
          <w:color w:val="000000"/>
          <w:sz w:val="18"/>
          <w:szCs w:val="18"/>
          <w:lang w:eastAsia="lt-LT"/>
        </w:rPr>
        <w:t>suėjus 14 dienų po COVID-19 ligos (koronaviruso infekcijos) vakcinos dozės suleidimo:</w:t>
      </w:r>
    </w:p>
    <w:p w14:paraId="48420774" w14:textId="77777777" w:rsidR="00C16743" w:rsidRDefault="00C16743" w:rsidP="00C16743">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antros vakcinos dozės, kai skiepijimo schemą sudaro dvi vakcinos dozės;</w:t>
      </w:r>
    </w:p>
    <w:p w14:paraId="2824C9FB" w14:textId="77777777" w:rsidR="00C16743" w:rsidRDefault="00C16743" w:rsidP="00C16743">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vienos vakcinos dozės, kai skiepijimo schemą sudaro viena vakcinos dozė;</w:t>
      </w:r>
    </w:p>
    <w:p w14:paraId="266557AF" w14:textId="77777777" w:rsidR="00C16743" w:rsidRDefault="00C16743" w:rsidP="00C16743">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vienos vakcinos dozės, kai vakcina suleista asmeniui, kuris persirgo COVID-19 liga (koronaviruso infekcija) ir diagnozė buvo patvirtinta remiantis teigiamu SARS-CoV-2 PGR tyrimo rezultatu.</w:t>
      </w:r>
    </w:p>
    <w:p w14:paraId="18E1A294" w14:textId="77777777" w:rsidR="00C16743" w:rsidRDefault="00C16743" w:rsidP="00C16743">
      <w:pPr>
        <w:rPr>
          <w:b/>
          <w:bCs/>
          <w:sz w:val="18"/>
          <w:szCs w:val="18"/>
        </w:rPr>
      </w:pPr>
    </w:p>
    <w:p w14:paraId="2326BE9D" w14:textId="77777777" w:rsidR="00C16743" w:rsidRDefault="00C16743" w:rsidP="00C16743">
      <w:pPr>
        <w:rPr>
          <w:strike/>
          <w:sz w:val="22"/>
          <w:szCs w:val="22"/>
        </w:rPr>
      </w:pPr>
    </w:p>
    <w:p w14:paraId="29F8BA5F" w14:textId="77777777" w:rsidR="00C16743" w:rsidRDefault="00C16743" w:rsidP="00C16743"/>
    <w:sectPr w:rsidR="00C16743" w:rsidSect="00C16743">
      <w:pgSz w:w="16838" w:h="11906" w:orient="landscape"/>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43"/>
    <w:rsid w:val="00467EDB"/>
    <w:rsid w:val="00C16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FA50"/>
  <w15:chartTrackingRefBased/>
  <w15:docId w15:val="{6CEBDD81-B3AA-4AEA-BA09-5D519D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674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6743"/>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4900</Words>
  <Characters>2794</Characters>
  <Application>Microsoft Office Word</Application>
  <DocSecurity>0</DocSecurity>
  <Lines>23</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Dapšienė</dc:creator>
  <cp:keywords/>
  <dc:description/>
  <cp:lastModifiedBy>Rita Dapšienė</cp:lastModifiedBy>
  <cp:revision>2</cp:revision>
  <dcterms:created xsi:type="dcterms:W3CDTF">2021-12-15T10:34:00Z</dcterms:created>
  <dcterms:modified xsi:type="dcterms:W3CDTF">2021-12-15T10:37:00Z</dcterms:modified>
</cp:coreProperties>
</file>