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7DE5" w14:textId="77777777" w:rsidR="00333CF9" w:rsidRDefault="00333CF9" w:rsidP="00333CF9">
      <w:pPr>
        <w:autoSpaceDE w:val="0"/>
        <w:autoSpaceDN w:val="0"/>
        <w:adjustRightInd w:val="0"/>
        <w:spacing w:line="276" w:lineRule="auto"/>
        <w:ind w:left="1296" w:firstLine="1296"/>
        <w:jc w:val="center"/>
        <w:rPr>
          <w:bCs/>
          <w:lang w:val="en"/>
        </w:rPr>
      </w:pPr>
      <w:r>
        <w:rPr>
          <w:bCs/>
          <w:lang w:val="en"/>
        </w:rPr>
        <w:t>PATVIRTINTA</w:t>
      </w:r>
    </w:p>
    <w:p w14:paraId="6F5DACD4" w14:textId="77777777" w:rsidR="00333CF9" w:rsidRDefault="00333CF9" w:rsidP="00333CF9">
      <w:pPr>
        <w:autoSpaceDE w:val="0"/>
        <w:autoSpaceDN w:val="0"/>
        <w:adjustRightInd w:val="0"/>
        <w:spacing w:line="276" w:lineRule="auto"/>
        <w:jc w:val="center"/>
        <w:rPr>
          <w:bCs/>
          <w:lang w:val="en"/>
        </w:rPr>
      </w:pPr>
      <w:r>
        <w:rPr>
          <w:bCs/>
          <w:lang w:val="en"/>
        </w:rPr>
        <w:t xml:space="preserve">                                                              </w:t>
      </w:r>
      <w:proofErr w:type="spellStart"/>
      <w:r>
        <w:rPr>
          <w:bCs/>
          <w:lang w:val="en"/>
        </w:rPr>
        <w:t>Jonavos</w:t>
      </w:r>
      <w:proofErr w:type="spellEnd"/>
      <w:r>
        <w:rPr>
          <w:bCs/>
          <w:lang w:val="en"/>
        </w:rPr>
        <w:t xml:space="preserve"> </w:t>
      </w:r>
      <w:proofErr w:type="spellStart"/>
      <w:r>
        <w:rPr>
          <w:bCs/>
          <w:lang w:val="en"/>
        </w:rPr>
        <w:t>pradinės</w:t>
      </w:r>
      <w:proofErr w:type="spellEnd"/>
      <w:r>
        <w:rPr>
          <w:bCs/>
          <w:lang w:val="en"/>
        </w:rPr>
        <w:t xml:space="preserve"> </w:t>
      </w:r>
      <w:proofErr w:type="spellStart"/>
      <w:r>
        <w:rPr>
          <w:bCs/>
          <w:lang w:val="en"/>
        </w:rPr>
        <w:t>mokyklos</w:t>
      </w:r>
      <w:proofErr w:type="spellEnd"/>
    </w:p>
    <w:p w14:paraId="77BC3DC5" w14:textId="77777777" w:rsidR="00333CF9" w:rsidRDefault="00333CF9" w:rsidP="00333CF9">
      <w:pPr>
        <w:autoSpaceDE w:val="0"/>
        <w:autoSpaceDN w:val="0"/>
        <w:adjustRightInd w:val="0"/>
        <w:spacing w:line="276" w:lineRule="auto"/>
        <w:jc w:val="center"/>
        <w:rPr>
          <w:bCs/>
          <w:lang w:val="en"/>
        </w:rPr>
      </w:pPr>
      <w:r>
        <w:rPr>
          <w:bCs/>
          <w:lang w:val="en"/>
        </w:rPr>
        <w:t xml:space="preserve">                                                                        </w:t>
      </w:r>
      <w:proofErr w:type="spellStart"/>
      <w:r>
        <w:rPr>
          <w:bCs/>
          <w:lang w:val="en"/>
        </w:rPr>
        <w:t>direktoriaus</w:t>
      </w:r>
      <w:proofErr w:type="spellEnd"/>
      <w:r>
        <w:rPr>
          <w:bCs/>
          <w:lang w:val="en"/>
        </w:rPr>
        <w:t xml:space="preserve"> 2017 m. </w:t>
      </w:r>
      <w:proofErr w:type="spellStart"/>
      <w:r>
        <w:rPr>
          <w:bCs/>
          <w:lang w:val="en"/>
        </w:rPr>
        <w:t>vasario</w:t>
      </w:r>
      <w:proofErr w:type="spellEnd"/>
      <w:r>
        <w:rPr>
          <w:bCs/>
          <w:lang w:val="en"/>
        </w:rPr>
        <w:t xml:space="preserve"> 28 d.</w:t>
      </w:r>
    </w:p>
    <w:p w14:paraId="0B9A990B" w14:textId="77777777" w:rsidR="00333CF9" w:rsidRDefault="00333CF9" w:rsidP="00333CF9">
      <w:pPr>
        <w:tabs>
          <w:tab w:val="left" w:pos="5250"/>
        </w:tabs>
        <w:autoSpaceDE w:val="0"/>
        <w:autoSpaceDN w:val="0"/>
        <w:adjustRightInd w:val="0"/>
        <w:spacing w:line="276" w:lineRule="auto"/>
        <w:rPr>
          <w:bCs/>
          <w:lang w:val="en"/>
        </w:rPr>
      </w:pPr>
      <w:r>
        <w:rPr>
          <w:bCs/>
          <w:lang w:val="en"/>
        </w:rPr>
        <w:t xml:space="preserve">                                                                                         </w:t>
      </w:r>
      <w:proofErr w:type="spellStart"/>
      <w:r>
        <w:rPr>
          <w:bCs/>
          <w:lang w:val="en"/>
        </w:rPr>
        <w:t>įsakymu</w:t>
      </w:r>
      <w:proofErr w:type="spellEnd"/>
      <w:r>
        <w:rPr>
          <w:bCs/>
          <w:lang w:val="en"/>
        </w:rPr>
        <w:t xml:space="preserve"> </w:t>
      </w:r>
      <w:proofErr w:type="gramStart"/>
      <w:r>
        <w:rPr>
          <w:bCs/>
          <w:lang w:val="en"/>
        </w:rPr>
        <w:t>Nr.</w:t>
      </w:r>
      <w:r w:rsidR="00330E86">
        <w:rPr>
          <w:bCs/>
          <w:lang w:val="en"/>
        </w:rPr>
        <w:t>V</w:t>
      </w:r>
      <w:proofErr w:type="gramEnd"/>
      <w:r w:rsidR="00330E86">
        <w:rPr>
          <w:bCs/>
          <w:lang w:val="en"/>
        </w:rPr>
        <w:t>1-29</w:t>
      </w:r>
    </w:p>
    <w:p w14:paraId="44EDF2D1" w14:textId="77777777" w:rsidR="00333CF9" w:rsidRDefault="00333CF9" w:rsidP="00333CF9">
      <w:pPr>
        <w:autoSpaceDE w:val="0"/>
        <w:autoSpaceDN w:val="0"/>
        <w:adjustRightInd w:val="0"/>
        <w:jc w:val="both"/>
        <w:rPr>
          <w:b/>
          <w:bCs/>
        </w:rPr>
      </w:pPr>
    </w:p>
    <w:p w14:paraId="77892220" w14:textId="77777777" w:rsidR="00333CF9" w:rsidRDefault="00333CF9" w:rsidP="00333CF9">
      <w:pPr>
        <w:autoSpaceDE w:val="0"/>
        <w:autoSpaceDN w:val="0"/>
        <w:adjustRightInd w:val="0"/>
        <w:ind w:firstLine="57"/>
        <w:rPr>
          <w:sz w:val="22"/>
          <w:szCs w:val="22"/>
          <w:lang w:val="en"/>
        </w:rPr>
      </w:pPr>
    </w:p>
    <w:p w14:paraId="2FDA589F" w14:textId="77777777" w:rsidR="00CF70E5" w:rsidRDefault="00333CF9" w:rsidP="00333CF9">
      <w:pPr>
        <w:autoSpaceDE w:val="0"/>
        <w:autoSpaceDN w:val="0"/>
        <w:adjustRightInd w:val="0"/>
        <w:jc w:val="center"/>
        <w:rPr>
          <w:b/>
          <w:bCs/>
          <w:caps/>
        </w:rPr>
      </w:pPr>
      <w:r>
        <w:rPr>
          <w:b/>
          <w:bCs/>
          <w:caps/>
        </w:rPr>
        <w:t xml:space="preserve">JONAVOS PRADINĖS MOKYKLOS   </w:t>
      </w:r>
    </w:p>
    <w:p w14:paraId="0A2697CD" w14:textId="66868D9F" w:rsidR="00333CF9" w:rsidRDefault="00333CF9" w:rsidP="00333CF9">
      <w:pPr>
        <w:autoSpaceDE w:val="0"/>
        <w:autoSpaceDN w:val="0"/>
        <w:adjustRightInd w:val="0"/>
        <w:jc w:val="center"/>
        <w:rPr>
          <w:b/>
          <w:bCs/>
        </w:rPr>
      </w:pPr>
      <w:r>
        <w:rPr>
          <w:b/>
          <w:bCs/>
          <w:caps/>
        </w:rPr>
        <w:t xml:space="preserve">specialiojo pedagogo </w:t>
      </w:r>
      <w:r>
        <w:rPr>
          <w:b/>
          <w:bCs/>
          <w:lang w:val="en"/>
        </w:rPr>
        <w:t xml:space="preserve"> PAREIGYB</w:t>
      </w:r>
      <w:r>
        <w:rPr>
          <w:b/>
          <w:bCs/>
        </w:rPr>
        <w:t>ĖS APRAŠYMAS</w:t>
      </w:r>
    </w:p>
    <w:p w14:paraId="059A59C2" w14:textId="77777777" w:rsidR="00333CF9" w:rsidRDefault="00333CF9" w:rsidP="00333CF9">
      <w:pPr>
        <w:autoSpaceDE w:val="0"/>
        <w:autoSpaceDN w:val="0"/>
        <w:adjustRightInd w:val="0"/>
        <w:rPr>
          <w:lang w:val="en"/>
        </w:rPr>
      </w:pPr>
    </w:p>
    <w:p w14:paraId="359B3A54" w14:textId="1B67A4CE" w:rsidR="00CF70E5" w:rsidRDefault="00333CF9" w:rsidP="00CF70E5">
      <w:pPr>
        <w:autoSpaceDE w:val="0"/>
        <w:autoSpaceDN w:val="0"/>
        <w:adjustRightInd w:val="0"/>
        <w:jc w:val="center"/>
        <w:rPr>
          <w:b/>
          <w:bCs/>
          <w:lang w:val="fi-FI"/>
        </w:rPr>
      </w:pPr>
      <w:r>
        <w:rPr>
          <w:b/>
          <w:bCs/>
          <w:lang w:val="fi-FI"/>
        </w:rPr>
        <w:t>I</w:t>
      </w:r>
      <w:r w:rsidR="00CF70E5">
        <w:rPr>
          <w:b/>
          <w:bCs/>
          <w:lang w:val="fi-FI"/>
        </w:rPr>
        <w:t xml:space="preserve"> SKYRIUS</w:t>
      </w:r>
    </w:p>
    <w:p w14:paraId="0D72297E" w14:textId="722A2B54" w:rsidR="00333CF9" w:rsidRDefault="00333CF9" w:rsidP="00CF70E5">
      <w:pPr>
        <w:autoSpaceDE w:val="0"/>
        <w:autoSpaceDN w:val="0"/>
        <w:adjustRightInd w:val="0"/>
        <w:jc w:val="center"/>
        <w:rPr>
          <w:b/>
          <w:bCs/>
        </w:rPr>
      </w:pPr>
      <w:r>
        <w:rPr>
          <w:b/>
          <w:bCs/>
          <w:lang w:val="fi-FI"/>
        </w:rPr>
        <w:t>PAREIGYB</w:t>
      </w:r>
      <w:r>
        <w:rPr>
          <w:b/>
          <w:bCs/>
        </w:rPr>
        <w:t>Ė</w:t>
      </w:r>
    </w:p>
    <w:p w14:paraId="56CD3412" w14:textId="77777777" w:rsidR="00CF70E5" w:rsidRDefault="00CF70E5" w:rsidP="00CF70E5">
      <w:pPr>
        <w:autoSpaceDE w:val="0"/>
        <w:autoSpaceDN w:val="0"/>
        <w:adjustRightInd w:val="0"/>
        <w:ind w:firstLine="4161"/>
        <w:jc w:val="both"/>
        <w:rPr>
          <w:b/>
          <w:bCs/>
        </w:rPr>
      </w:pPr>
    </w:p>
    <w:p w14:paraId="3F472502" w14:textId="77777777" w:rsidR="00CF70E5" w:rsidRDefault="00333CF9" w:rsidP="00CF70E5">
      <w:pPr>
        <w:pStyle w:val="Default"/>
        <w:ind w:firstLine="709"/>
        <w:jc w:val="both"/>
        <w:rPr>
          <w:color w:val="auto"/>
        </w:rPr>
      </w:pPr>
      <w:r>
        <w:rPr>
          <w:color w:val="auto"/>
        </w:rPr>
        <w:t>1. Jonavos pradinės mokyklos specialiojo  pedagogo  (toliau – specialusis  pedagogas) pareigybė yra priskiriama specialistų  grupei.</w:t>
      </w:r>
    </w:p>
    <w:p w14:paraId="655B77D0" w14:textId="77777777" w:rsidR="00CF70E5" w:rsidRDefault="00333CF9" w:rsidP="00CF70E5">
      <w:pPr>
        <w:pStyle w:val="Default"/>
        <w:ind w:firstLine="709"/>
        <w:jc w:val="both"/>
      </w:pPr>
      <w:r>
        <w:t>2.  Pareigybės lygis – A2.</w:t>
      </w:r>
    </w:p>
    <w:p w14:paraId="18C5E72B" w14:textId="5533B2F5" w:rsidR="00CF70E5" w:rsidRDefault="00333CF9" w:rsidP="00CF70E5">
      <w:pPr>
        <w:pStyle w:val="Default"/>
        <w:ind w:firstLine="709"/>
        <w:jc w:val="both"/>
      </w:pPr>
      <w:r>
        <w:t xml:space="preserve">3. </w:t>
      </w:r>
      <w:r w:rsidR="00CF70E5">
        <w:t xml:space="preserve">Pareigybės pavadinimas – </w:t>
      </w:r>
      <w:r w:rsidR="00CF70E5" w:rsidRPr="00092F07">
        <w:rPr>
          <w:b/>
          <w:bCs/>
        </w:rPr>
        <w:t>specialusis pedagogas</w:t>
      </w:r>
      <w:r w:rsidR="00CF70E5">
        <w:t>;</w:t>
      </w:r>
    </w:p>
    <w:p w14:paraId="3B65347A" w14:textId="0CD97A37" w:rsidR="00A11C0D" w:rsidRDefault="00A11C0D" w:rsidP="00CF70E5">
      <w:pPr>
        <w:pStyle w:val="Default"/>
        <w:ind w:firstLine="709"/>
        <w:jc w:val="both"/>
      </w:pPr>
      <w:r>
        <w:t xml:space="preserve">3. Pareigybės paskirtis – didinti mokinių, turinčių specialiųjų ugdymosi poreikių (intelekto sutrikimų, specifinių pažinimo sutrikimų, emocijų, elgesio ir socialinės raidos sutrikimų, judesio ir padėties sutrikimų, lėtinių somatinių ir neurologinių sutrikimų, kompleksinių sutrikimų ir ribotą intelektą, taip pat </w:t>
      </w:r>
      <w:proofErr w:type="spellStart"/>
      <w:r>
        <w:t>kochlearinių</w:t>
      </w:r>
      <w:proofErr w:type="spellEnd"/>
      <w:r>
        <w:t xml:space="preserve"> implantų naudotojams ir kt.), ugdymosi veiksmingumą</w:t>
      </w:r>
    </w:p>
    <w:p w14:paraId="2D6736A3" w14:textId="0853FAB7" w:rsidR="00333CF9" w:rsidRDefault="00333CF9" w:rsidP="00CF70E5">
      <w:pPr>
        <w:pStyle w:val="Default"/>
        <w:ind w:firstLine="709"/>
        <w:jc w:val="both"/>
      </w:pPr>
      <w:r>
        <w:t xml:space="preserve">4.  </w:t>
      </w:r>
      <w:r w:rsidR="00CF70E5">
        <w:t>Mokyklos specialusis pedagogas dirba vadovaudamasis Lietuvos Respublikos įstatymais, Lietuvos Respublikos Vyriausybės nutarimais, Lietuvos Respublikos švietimo ir mokslo ministerijos teisės aktais, kitais specialųjį ugdymą reglamentuojančiais teisės aktais, mokyklos nuostatais, mokyklos darbo tvarkos taisyklėmis bei pareigybės aprašymu.</w:t>
      </w:r>
    </w:p>
    <w:p w14:paraId="6BA7D83D" w14:textId="77777777" w:rsidR="00333CF9" w:rsidRDefault="00333CF9" w:rsidP="00CF70E5">
      <w:pPr>
        <w:keepNext/>
        <w:autoSpaceDE w:val="0"/>
        <w:autoSpaceDN w:val="0"/>
        <w:adjustRightInd w:val="0"/>
        <w:jc w:val="both"/>
        <w:rPr>
          <w:b/>
          <w:bCs/>
        </w:rPr>
      </w:pPr>
    </w:p>
    <w:p w14:paraId="737E21A5" w14:textId="77777777" w:rsidR="00CF70E5" w:rsidRDefault="00333CF9" w:rsidP="00333CF9">
      <w:pPr>
        <w:keepNext/>
        <w:autoSpaceDE w:val="0"/>
        <w:autoSpaceDN w:val="0"/>
        <w:adjustRightInd w:val="0"/>
        <w:jc w:val="center"/>
        <w:rPr>
          <w:b/>
          <w:bCs/>
          <w:lang w:val="fi-FI"/>
        </w:rPr>
      </w:pPr>
      <w:r>
        <w:rPr>
          <w:b/>
          <w:bCs/>
        </w:rPr>
        <w:t>II</w:t>
      </w:r>
      <w:r w:rsidR="00CF70E5">
        <w:rPr>
          <w:b/>
          <w:bCs/>
        </w:rPr>
        <w:t xml:space="preserve"> </w:t>
      </w:r>
      <w:r w:rsidR="00CF70E5">
        <w:rPr>
          <w:b/>
          <w:bCs/>
          <w:lang w:val="fi-FI"/>
        </w:rPr>
        <w:t>SKYRIUS</w:t>
      </w:r>
    </w:p>
    <w:p w14:paraId="211F91E0" w14:textId="7C9822DB" w:rsidR="00333CF9" w:rsidRDefault="00333CF9" w:rsidP="00333CF9">
      <w:pPr>
        <w:keepNext/>
        <w:autoSpaceDE w:val="0"/>
        <w:autoSpaceDN w:val="0"/>
        <w:adjustRightInd w:val="0"/>
        <w:jc w:val="center"/>
        <w:rPr>
          <w:b/>
          <w:bCs/>
        </w:rPr>
      </w:pPr>
      <w:r>
        <w:rPr>
          <w:b/>
          <w:bCs/>
        </w:rPr>
        <w:t xml:space="preserve"> SPECIALŪS REIKALAVIMAI ŠIAS PAREIGAS EINANČIAM DARBUOTOJUI</w:t>
      </w:r>
    </w:p>
    <w:p w14:paraId="532BFFA3" w14:textId="77777777" w:rsidR="00333CF9" w:rsidRDefault="00333CF9" w:rsidP="00333CF9">
      <w:pPr>
        <w:keepNext/>
        <w:autoSpaceDE w:val="0"/>
        <w:autoSpaceDN w:val="0"/>
        <w:adjustRightInd w:val="0"/>
        <w:jc w:val="center"/>
        <w:rPr>
          <w:b/>
          <w:bCs/>
        </w:rPr>
      </w:pPr>
    </w:p>
    <w:p w14:paraId="5F9C2084" w14:textId="6729A126" w:rsidR="00092F07" w:rsidRDefault="00555A12" w:rsidP="00333CF9">
      <w:pPr>
        <w:tabs>
          <w:tab w:val="left" w:pos="567"/>
          <w:tab w:val="left" w:pos="993"/>
        </w:tabs>
        <w:ind w:firstLine="567"/>
        <w:jc w:val="both"/>
      </w:pPr>
      <w:r>
        <w:t>5</w:t>
      </w:r>
      <w:r w:rsidR="00092F07">
        <w:t xml:space="preserve">. Mokyklos specialusis pedagogas turi atitikti šiuos reikalavimus: </w:t>
      </w:r>
    </w:p>
    <w:p w14:paraId="04404D7D" w14:textId="7635591E" w:rsidR="00092F07" w:rsidRDefault="00555A12" w:rsidP="00333CF9">
      <w:pPr>
        <w:tabs>
          <w:tab w:val="left" w:pos="567"/>
          <w:tab w:val="left" w:pos="993"/>
        </w:tabs>
        <w:ind w:firstLine="567"/>
        <w:jc w:val="both"/>
      </w:pPr>
      <w:r>
        <w:t>5</w:t>
      </w:r>
      <w:r w:rsidR="00092F07">
        <w:t xml:space="preserve">.1. turėti aukštąjį universitetinį ar jam prilygintą išsilavinimą ir </w:t>
      </w:r>
      <w:r w:rsidR="00092F07" w:rsidRPr="006245AC">
        <w:t>specialiojo pedagogo</w:t>
      </w:r>
      <w:r w:rsidR="00C92436" w:rsidRPr="006245AC">
        <w:t xml:space="preserve">, </w:t>
      </w:r>
      <w:r w:rsidR="00092F07">
        <w:t xml:space="preserve">profesinę kvalifikaciją; </w:t>
      </w:r>
    </w:p>
    <w:p w14:paraId="212C30E1" w14:textId="0D8909FC" w:rsidR="00092F07" w:rsidRDefault="00555A12" w:rsidP="00333CF9">
      <w:pPr>
        <w:tabs>
          <w:tab w:val="left" w:pos="567"/>
          <w:tab w:val="left" w:pos="993"/>
        </w:tabs>
        <w:ind w:firstLine="567"/>
        <w:jc w:val="both"/>
      </w:pPr>
      <w:r>
        <w:t>5</w:t>
      </w:r>
      <w:r w:rsidR="00092F07">
        <w:t>.</w:t>
      </w:r>
      <w:r>
        <w:t>3</w:t>
      </w:r>
      <w:r w:rsidR="00092F07">
        <w:t xml:space="preserve">. </w:t>
      </w:r>
      <w:r w:rsidR="00E151CB">
        <w:t xml:space="preserve">taikyti </w:t>
      </w:r>
      <w:r w:rsidR="000E4A4D">
        <w:t xml:space="preserve">palankios ugdymosi aplinkos </w:t>
      </w:r>
      <w:r w:rsidR="00092F07">
        <w:t>specialiųjų</w:t>
      </w:r>
      <w:r w:rsidR="000E4A4D">
        <w:t xml:space="preserve"> ugdymosi </w:t>
      </w:r>
      <w:r w:rsidR="00092F07">
        <w:t xml:space="preserve"> poreikių </w:t>
      </w:r>
      <w:r w:rsidR="000E4A4D">
        <w:t>turintiems ugdytiniams</w:t>
      </w:r>
      <w:r w:rsidR="00E151CB">
        <w:t xml:space="preserve"> kūrimo principus</w:t>
      </w:r>
      <w:r w:rsidR="00B17B7D">
        <w:t>;</w:t>
      </w:r>
    </w:p>
    <w:p w14:paraId="56A36937" w14:textId="7EE5115B" w:rsidR="00C92436" w:rsidRDefault="00B17B7D" w:rsidP="00536566">
      <w:pPr>
        <w:pStyle w:val="Pagrindinistekstas"/>
        <w:ind w:firstLine="709"/>
        <w:jc w:val="both"/>
        <w:rPr>
          <w:lang w:val="pt-PT"/>
        </w:rPr>
      </w:pPr>
      <w:proofErr w:type="spellStart"/>
      <w:r>
        <w:t>išmanyti</w:t>
      </w:r>
      <w:proofErr w:type="spellEnd"/>
      <w:r>
        <w:t xml:space="preserve"> </w:t>
      </w:r>
      <w:proofErr w:type="spellStart"/>
      <w:r w:rsidR="00E151CB">
        <w:t>pedagoginio</w:t>
      </w:r>
      <w:proofErr w:type="spellEnd"/>
      <w:r w:rsidR="00E151CB">
        <w:t xml:space="preserve"> </w:t>
      </w:r>
      <w:proofErr w:type="spellStart"/>
      <w:r w:rsidR="00E151CB">
        <w:t>vertinimo</w:t>
      </w:r>
      <w:proofErr w:type="spellEnd"/>
      <w:r w:rsidR="00E151CB">
        <w:t xml:space="preserve"> </w:t>
      </w:r>
      <w:proofErr w:type="spellStart"/>
      <w:r w:rsidR="00E151CB">
        <w:t>metodikas</w:t>
      </w:r>
      <w:proofErr w:type="spellEnd"/>
      <w:r w:rsidR="00E151CB">
        <w:t xml:space="preserve">, </w:t>
      </w:r>
      <w:proofErr w:type="spellStart"/>
      <w:r w:rsidR="00E151CB">
        <w:t>gebėti</w:t>
      </w:r>
      <w:proofErr w:type="spellEnd"/>
      <w:r w:rsidR="00E151CB">
        <w:t xml:space="preserve"> </w:t>
      </w:r>
      <w:proofErr w:type="spellStart"/>
      <w:r w:rsidR="00E151CB">
        <w:t>atlikti</w:t>
      </w:r>
      <w:proofErr w:type="spellEnd"/>
      <w:r w:rsidR="00E151CB">
        <w:t xml:space="preserve"> </w:t>
      </w:r>
      <w:proofErr w:type="spellStart"/>
      <w:r w:rsidR="00E151CB">
        <w:t>pedagoginį</w:t>
      </w:r>
      <w:proofErr w:type="spellEnd"/>
      <w:r w:rsidR="00E151CB">
        <w:t xml:space="preserve"> </w:t>
      </w:r>
      <w:proofErr w:type="spellStart"/>
      <w:r w:rsidR="00E151CB">
        <w:t>mokinių</w:t>
      </w:r>
      <w:proofErr w:type="spellEnd"/>
      <w:r w:rsidR="00E151CB">
        <w:t xml:space="preserve"> </w:t>
      </w:r>
      <w:proofErr w:type="spellStart"/>
      <w:r w:rsidR="00E151CB">
        <w:t>vertinimą</w:t>
      </w:r>
      <w:proofErr w:type="spellEnd"/>
      <w:r w:rsidR="00E151CB">
        <w:t xml:space="preserve">, </w:t>
      </w:r>
      <w:proofErr w:type="spellStart"/>
      <w:r w:rsidR="00E151CB">
        <w:t>nustatyti</w:t>
      </w:r>
      <w:proofErr w:type="spellEnd"/>
      <w:r w:rsidR="00E151CB">
        <w:t xml:space="preserve"> </w:t>
      </w:r>
      <w:proofErr w:type="spellStart"/>
      <w:r w:rsidR="00E151CB">
        <w:t>jų</w:t>
      </w:r>
      <w:proofErr w:type="spellEnd"/>
      <w:r w:rsidR="00E151CB">
        <w:t xml:space="preserve"> </w:t>
      </w:r>
      <w:proofErr w:type="spellStart"/>
      <w:r w:rsidR="00E151CB">
        <w:t>žinių</w:t>
      </w:r>
      <w:proofErr w:type="spellEnd"/>
      <w:r w:rsidR="00E151CB">
        <w:t xml:space="preserve">, </w:t>
      </w:r>
      <w:proofErr w:type="spellStart"/>
      <w:r w:rsidR="00E151CB">
        <w:t>mokėjimų</w:t>
      </w:r>
      <w:proofErr w:type="spellEnd"/>
      <w:r w:rsidR="00E151CB">
        <w:t xml:space="preserve">, </w:t>
      </w:r>
      <w:proofErr w:type="spellStart"/>
      <w:r w:rsidR="00E151CB">
        <w:t>įgūdžių</w:t>
      </w:r>
      <w:proofErr w:type="spellEnd"/>
      <w:r w:rsidR="00E151CB">
        <w:t xml:space="preserve">, </w:t>
      </w:r>
      <w:proofErr w:type="spellStart"/>
      <w:r w:rsidR="00E151CB">
        <w:t>gebėjimų</w:t>
      </w:r>
      <w:proofErr w:type="spellEnd"/>
      <w:r w:rsidR="00E151CB">
        <w:t xml:space="preserve"> </w:t>
      </w:r>
      <w:proofErr w:type="spellStart"/>
      <w:r w:rsidR="00E151CB">
        <w:t>lygį</w:t>
      </w:r>
      <w:proofErr w:type="spellEnd"/>
      <w:r w:rsidR="00E151CB">
        <w:t xml:space="preserve"> </w:t>
      </w:r>
      <w:proofErr w:type="spellStart"/>
      <w:r w:rsidR="00E151CB">
        <w:t>ir</w:t>
      </w:r>
      <w:proofErr w:type="spellEnd"/>
      <w:r w:rsidR="00E151CB">
        <w:t xml:space="preserve"> </w:t>
      </w:r>
      <w:proofErr w:type="spellStart"/>
      <w:r w:rsidR="00E151CB">
        <w:t>jų</w:t>
      </w:r>
      <w:proofErr w:type="spellEnd"/>
      <w:r w:rsidR="00E151CB">
        <w:t xml:space="preserve"> </w:t>
      </w:r>
      <w:proofErr w:type="spellStart"/>
      <w:r w:rsidR="00E151CB">
        <w:t>atitikimą</w:t>
      </w:r>
      <w:proofErr w:type="spellEnd"/>
      <w:r w:rsidR="00E151CB">
        <w:t xml:space="preserve"> </w:t>
      </w:r>
      <w:proofErr w:type="spellStart"/>
      <w:r w:rsidR="00E151CB">
        <w:t>ugdymo</w:t>
      </w:r>
      <w:proofErr w:type="spellEnd"/>
      <w:r w:rsidR="00E151CB">
        <w:t xml:space="preserve"> </w:t>
      </w:r>
      <w:proofErr w:type="spellStart"/>
      <w:r w:rsidR="00E151CB">
        <w:t>programoms</w:t>
      </w:r>
      <w:proofErr w:type="spellEnd"/>
      <w:r w:rsidR="00E151CB">
        <w:t xml:space="preserve"> </w:t>
      </w:r>
      <w:proofErr w:type="spellStart"/>
      <w:r w:rsidR="00E151CB">
        <w:t>bei</w:t>
      </w:r>
      <w:proofErr w:type="spellEnd"/>
      <w:r w:rsidR="00E151CB">
        <w:t xml:space="preserve"> </w:t>
      </w:r>
      <w:proofErr w:type="spellStart"/>
      <w:r w:rsidR="00E151CB">
        <w:t>įvertinti</w:t>
      </w:r>
      <w:proofErr w:type="spellEnd"/>
      <w:r w:rsidR="00E151CB">
        <w:t xml:space="preserve"> </w:t>
      </w:r>
      <w:proofErr w:type="spellStart"/>
      <w:r w:rsidR="00E151CB">
        <w:t>specialiuosius</w:t>
      </w:r>
      <w:proofErr w:type="spellEnd"/>
      <w:r w:rsidR="00E151CB">
        <w:t xml:space="preserve"> </w:t>
      </w:r>
      <w:proofErr w:type="spellStart"/>
      <w:r w:rsidR="00E151CB">
        <w:t>ugdymosi</w:t>
      </w:r>
      <w:proofErr w:type="spellEnd"/>
      <w:r w:rsidR="00E151CB">
        <w:t xml:space="preserve"> </w:t>
      </w:r>
      <w:proofErr w:type="spellStart"/>
      <w:r w:rsidR="00E151CB">
        <w:t>poreikius</w:t>
      </w:r>
      <w:proofErr w:type="spellEnd"/>
      <w:r w:rsidR="00E151CB">
        <w:t>;</w:t>
      </w:r>
    </w:p>
    <w:p w14:paraId="14B33A3B" w14:textId="77777777" w:rsidR="00C92436" w:rsidRDefault="00C92436" w:rsidP="00536566">
      <w:pPr>
        <w:pStyle w:val="Pagrindinistekstas"/>
        <w:ind w:firstLine="709"/>
        <w:jc w:val="both"/>
        <w:rPr>
          <w:lang w:val="pt-PT"/>
        </w:rPr>
      </w:pPr>
    </w:p>
    <w:p w14:paraId="0F7C9ECB" w14:textId="56083A59" w:rsidR="00536566" w:rsidRDefault="00536566" w:rsidP="00536566">
      <w:pPr>
        <w:pStyle w:val="Pagrindinistekstas"/>
        <w:ind w:firstLine="709"/>
        <w:jc w:val="both"/>
        <w:rPr>
          <w:lang w:val="pt-PT"/>
        </w:rPr>
      </w:pPr>
      <w:r w:rsidRPr="00144A63">
        <w:rPr>
          <w:lang w:val="pt-PT"/>
        </w:rPr>
        <w:t>Speciali</w:t>
      </w:r>
      <w:r>
        <w:rPr>
          <w:lang w:val="pt-PT"/>
        </w:rPr>
        <w:t>ą</w:t>
      </w:r>
      <w:r w:rsidRPr="00144A63">
        <w:rPr>
          <w:lang w:val="pt-PT"/>
        </w:rPr>
        <w:t>j</w:t>
      </w:r>
      <w:r>
        <w:rPr>
          <w:lang w:val="pt-PT"/>
        </w:rPr>
        <w:t>ą</w:t>
      </w:r>
      <w:r w:rsidRPr="00144A63">
        <w:rPr>
          <w:lang w:val="pt-PT"/>
        </w:rPr>
        <w:t xml:space="preserve"> pedagogin</w:t>
      </w:r>
      <w:r>
        <w:rPr>
          <w:lang w:val="pt-PT"/>
        </w:rPr>
        <w:t>ę</w:t>
      </w:r>
      <w:r w:rsidRPr="00144A63">
        <w:rPr>
          <w:lang w:val="pt-PT"/>
        </w:rPr>
        <w:t xml:space="preserve"> pagalb</w:t>
      </w:r>
      <w:r>
        <w:rPr>
          <w:lang w:val="pt-PT"/>
        </w:rPr>
        <w:t>ą</w:t>
      </w:r>
      <w:r w:rsidRPr="00144A63">
        <w:rPr>
          <w:lang w:val="pt-PT"/>
        </w:rPr>
        <w:t xml:space="preserve"> specialiųjų poreikių turintiems mokiniams, mokomiems visiško integravim</w:t>
      </w:r>
      <w:r>
        <w:rPr>
          <w:lang w:val="pt-PT"/>
        </w:rPr>
        <w:t>o būdu, teikia pamokų metu</w:t>
      </w:r>
      <w:r w:rsidRPr="00144A63">
        <w:rPr>
          <w:lang w:val="pt-PT"/>
        </w:rPr>
        <w:t>.</w:t>
      </w:r>
    </w:p>
    <w:p w14:paraId="56915350" w14:textId="77777777" w:rsidR="00092F07" w:rsidRDefault="00092F07" w:rsidP="00333CF9">
      <w:pPr>
        <w:tabs>
          <w:tab w:val="left" w:pos="567"/>
          <w:tab w:val="left" w:pos="993"/>
        </w:tabs>
        <w:ind w:firstLine="567"/>
        <w:jc w:val="both"/>
      </w:pPr>
    </w:p>
    <w:p w14:paraId="1905A419" w14:textId="640F7A66" w:rsidR="00CF70E5" w:rsidRDefault="00333CF9" w:rsidP="00CF70E5">
      <w:pPr>
        <w:tabs>
          <w:tab w:val="left" w:pos="567"/>
          <w:tab w:val="left" w:pos="993"/>
        </w:tabs>
        <w:ind w:firstLine="567"/>
        <w:jc w:val="center"/>
        <w:rPr>
          <w:b/>
          <w:bCs/>
          <w:lang w:val="pt-BR"/>
        </w:rPr>
      </w:pPr>
      <w:r>
        <w:rPr>
          <w:b/>
          <w:bCs/>
          <w:lang w:val="pt-BR"/>
        </w:rPr>
        <w:t>III</w:t>
      </w:r>
      <w:r w:rsidR="00CF70E5">
        <w:rPr>
          <w:b/>
          <w:bCs/>
          <w:lang w:val="pt-BR"/>
        </w:rPr>
        <w:t xml:space="preserve"> </w:t>
      </w:r>
      <w:r w:rsidR="00CF70E5">
        <w:rPr>
          <w:b/>
          <w:bCs/>
          <w:lang w:val="fi-FI"/>
        </w:rPr>
        <w:t>SKYRIUS</w:t>
      </w:r>
    </w:p>
    <w:p w14:paraId="115E4393" w14:textId="123F1497" w:rsidR="00333CF9" w:rsidRDefault="00333CF9" w:rsidP="00CF70E5">
      <w:pPr>
        <w:tabs>
          <w:tab w:val="left" w:pos="567"/>
          <w:tab w:val="left" w:pos="993"/>
        </w:tabs>
        <w:ind w:firstLine="567"/>
        <w:jc w:val="center"/>
        <w:rPr>
          <w:b/>
          <w:bCs/>
          <w:lang w:val="pt-BR"/>
        </w:rPr>
      </w:pPr>
      <w:r>
        <w:rPr>
          <w:b/>
          <w:bCs/>
          <w:lang w:val="pt-BR"/>
        </w:rPr>
        <w:t>ŠIAS PAREIGAS EINANČIO DARBUOTOJO FUNKCIJOS</w:t>
      </w:r>
    </w:p>
    <w:p w14:paraId="4B7B8DD9" w14:textId="77777777" w:rsidR="00CF70E5" w:rsidRDefault="00CF70E5" w:rsidP="00CF70E5">
      <w:pPr>
        <w:pStyle w:val="Pagrindinistekstas"/>
        <w:jc w:val="both"/>
        <w:rPr>
          <w:szCs w:val="24"/>
          <w:lang w:val="lt-LT"/>
        </w:rPr>
      </w:pPr>
    </w:p>
    <w:p w14:paraId="44314156" w14:textId="6D68C35F" w:rsidR="00333CF9" w:rsidRDefault="00333CF9" w:rsidP="00782617">
      <w:pPr>
        <w:tabs>
          <w:tab w:val="left" w:pos="567"/>
          <w:tab w:val="left" w:pos="993"/>
        </w:tabs>
        <w:ind w:firstLine="567"/>
        <w:jc w:val="both"/>
      </w:pPr>
    </w:p>
    <w:p w14:paraId="4C0C7041" w14:textId="77777777" w:rsidR="00555A12" w:rsidRDefault="00973CA5" w:rsidP="00555A12">
      <w:pPr>
        <w:tabs>
          <w:tab w:val="left" w:pos="567"/>
          <w:tab w:val="left" w:pos="993"/>
        </w:tabs>
        <w:ind w:firstLine="709"/>
        <w:jc w:val="both"/>
      </w:pPr>
      <w:r>
        <w:t xml:space="preserve">4.Specialusis pedagogas vykdo šias funkcijas: </w:t>
      </w:r>
    </w:p>
    <w:p w14:paraId="4480F8A9" w14:textId="6AC94F94" w:rsidR="00555A12" w:rsidRDefault="00973CA5" w:rsidP="00555A12">
      <w:pPr>
        <w:tabs>
          <w:tab w:val="left" w:pos="567"/>
          <w:tab w:val="left" w:pos="993"/>
        </w:tabs>
        <w:ind w:firstLine="709"/>
        <w:jc w:val="both"/>
      </w:pPr>
      <w:r>
        <w:t>4.1. atlieka pedagoginį mokinių vertinimą, nustato mokinių žinių, mokėjimų, įgūdžių, gebėjimų lygį ir jų atitikimą ugdymo programoms bei įvertina pažangą;</w:t>
      </w:r>
    </w:p>
    <w:p w14:paraId="47FED654" w14:textId="04434D8C" w:rsidR="00704735" w:rsidRDefault="00704735" w:rsidP="00555A12">
      <w:pPr>
        <w:tabs>
          <w:tab w:val="left" w:pos="567"/>
          <w:tab w:val="left" w:pos="993"/>
        </w:tabs>
        <w:ind w:firstLine="709"/>
        <w:jc w:val="both"/>
      </w:pPr>
      <w:r w:rsidRPr="001C7F12">
        <w:rPr>
          <w:lang w:val="pt-PT"/>
        </w:rPr>
        <w:t>rengia sutrikusių funkcijų lavinimo individualiąsias, pogrupines ir grupines programas</w:t>
      </w:r>
    </w:p>
    <w:p w14:paraId="2CB4ACAF" w14:textId="5B61C47F" w:rsidR="00555A12" w:rsidRDefault="00973CA5" w:rsidP="00555A12">
      <w:pPr>
        <w:tabs>
          <w:tab w:val="left" w:pos="567"/>
          <w:tab w:val="left" w:pos="993"/>
        </w:tabs>
        <w:ind w:firstLine="709"/>
        <w:jc w:val="both"/>
      </w:pPr>
      <w:r>
        <w:t xml:space="preserve"> 4.2. bendradarbiaudamas su mokytojais, specialiųjų poreikių mokinių tėvais (globėjais, rūpintojais), kitais asmenimis, tiesiogiai dalyvaujančiais ugdymo procese, mokyklą aptarnaujančios </w:t>
      </w:r>
      <w:r>
        <w:lastRenderedPageBreak/>
        <w:t>pedagoginės psichologinės tarnybos specialistais, numato ugdymo tikslus ir uždavinius bei jų  pasiekimo būdus ir metodus</w:t>
      </w:r>
      <w:r w:rsidR="007D21AD">
        <w:t>;</w:t>
      </w:r>
    </w:p>
    <w:p w14:paraId="136564CC" w14:textId="74005446" w:rsidR="00555A12" w:rsidRDefault="00973CA5" w:rsidP="00555A12">
      <w:pPr>
        <w:tabs>
          <w:tab w:val="left" w:pos="567"/>
          <w:tab w:val="left" w:pos="993"/>
        </w:tabs>
        <w:ind w:firstLine="709"/>
        <w:jc w:val="both"/>
      </w:pPr>
      <w:r>
        <w:t>4.3. padeda specialiųjų poreikių mokiniams įsisavinti ugdymo turinį</w:t>
      </w:r>
      <w:r w:rsidR="007D21AD">
        <w:t xml:space="preserve"> </w:t>
      </w:r>
      <w:r>
        <w:t xml:space="preserve">ir lavina jų sutrikusias funkcijas, atsižvelgdamas į kiekvieno specialiųjų poreikių mokinio gebėjimus, ugdymosi galimybes, mokymosi ypatumus; </w:t>
      </w:r>
    </w:p>
    <w:p w14:paraId="69DE1F7F" w14:textId="7ABB5A4E" w:rsidR="007D21AD" w:rsidRDefault="007D21AD" w:rsidP="007D21AD">
      <w:pPr>
        <w:tabs>
          <w:tab w:val="left" w:pos="567"/>
          <w:tab w:val="left" w:pos="993"/>
        </w:tabs>
        <w:ind w:firstLine="709"/>
        <w:jc w:val="both"/>
      </w:pPr>
      <w:r>
        <w:t xml:space="preserve">4.6. atsižvelgdamas į individualius ugdytinio specialiuosius poreikius </w:t>
      </w:r>
      <w:r w:rsidR="00536566">
        <w:t xml:space="preserve">parenka veiksmingas mokymosi priemones; </w:t>
      </w:r>
    </w:p>
    <w:p w14:paraId="10C1B891" w14:textId="0E7E7C7E" w:rsidR="00555A12" w:rsidRDefault="00973CA5" w:rsidP="00555A12">
      <w:pPr>
        <w:tabs>
          <w:tab w:val="left" w:pos="567"/>
          <w:tab w:val="left" w:pos="993"/>
        </w:tabs>
        <w:ind w:firstLine="709"/>
        <w:jc w:val="both"/>
      </w:pPr>
      <w:r>
        <w:t>4.5. teikia metodinę pagalbą mokytojams, specialiųjų poreikių mokinių tėvams (globėjams, rūpintojams) ir kitiems asmenims, tiesiogiai dalyvaujantiems ugdymo procese,</w:t>
      </w:r>
      <w:r w:rsidR="007D21AD">
        <w:t xml:space="preserve"> </w:t>
      </w:r>
      <w:r>
        <w:t>konsultuoja</w:t>
      </w:r>
      <w:r w:rsidR="007D21AD">
        <w:t xml:space="preserve"> juos</w:t>
      </w:r>
      <w:r>
        <w:t xml:space="preserve"> specialiųjų ugdymosi poreikių mokinių ugdymo klausimais; </w:t>
      </w:r>
    </w:p>
    <w:p w14:paraId="048B4270" w14:textId="77777777" w:rsidR="00555A12" w:rsidRDefault="00973CA5" w:rsidP="00555A12">
      <w:pPr>
        <w:tabs>
          <w:tab w:val="left" w:pos="567"/>
          <w:tab w:val="left" w:pos="993"/>
        </w:tabs>
        <w:ind w:firstLine="709"/>
        <w:jc w:val="both"/>
      </w:pPr>
      <w:r>
        <w:t xml:space="preserve">4.7. tvarko ir pildo savo darbo dokumentus; du kartus per metus rašo darbo ataskaitą, kurią pateikia mokyklos direktoriui; </w:t>
      </w:r>
    </w:p>
    <w:p w14:paraId="76C01E37" w14:textId="26575ED2" w:rsidR="00555A12" w:rsidRDefault="00973CA5" w:rsidP="00555A12">
      <w:pPr>
        <w:tabs>
          <w:tab w:val="left" w:pos="567"/>
          <w:tab w:val="left" w:pos="993"/>
        </w:tabs>
        <w:ind w:firstLine="709"/>
        <w:jc w:val="both"/>
      </w:pPr>
      <w:r>
        <w:t xml:space="preserve">4.8. dalyvauja mokyklos vaiko gerovės komisijos veikloje; </w:t>
      </w:r>
    </w:p>
    <w:p w14:paraId="373D38EA" w14:textId="77777777" w:rsidR="005C0DAC" w:rsidRDefault="005C0DAC" w:rsidP="0067254F">
      <w:pPr>
        <w:pStyle w:val="Pagrindinistekstas"/>
        <w:ind w:firstLine="720"/>
        <w:jc w:val="both"/>
        <w:rPr>
          <w:szCs w:val="24"/>
        </w:rPr>
      </w:pPr>
      <w:r>
        <w:rPr>
          <w:szCs w:val="24"/>
        </w:rPr>
        <w:t xml:space="preserve">4.9. </w:t>
      </w:r>
      <w:proofErr w:type="spellStart"/>
      <w:r w:rsidR="0067254F" w:rsidRPr="001C7F12">
        <w:rPr>
          <w:szCs w:val="24"/>
        </w:rPr>
        <w:t>dalyvauja</w:t>
      </w:r>
      <w:proofErr w:type="spellEnd"/>
      <w:r w:rsidR="0067254F" w:rsidRPr="001C7F12">
        <w:rPr>
          <w:szCs w:val="24"/>
        </w:rPr>
        <w:t xml:space="preserve"> </w:t>
      </w:r>
      <w:proofErr w:type="spellStart"/>
      <w:r w:rsidR="0067254F" w:rsidRPr="001C7F12">
        <w:rPr>
          <w:szCs w:val="24"/>
        </w:rPr>
        <w:t>mokyklos</w:t>
      </w:r>
      <w:proofErr w:type="spellEnd"/>
      <w:r w:rsidR="0067254F" w:rsidRPr="001C7F12">
        <w:rPr>
          <w:szCs w:val="24"/>
        </w:rPr>
        <w:t xml:space="preserve"> </w:t>
      </w:r>
      <w:proofErr w:type="spellStart"/>
      <w:r w:rsidR="0067254F" w:rsidRPr="001C7F12">
        <w:rPr>
          <w:szCs w:val="24"/>
        </w:rPr>
        <w:t>savivaldos</w:t>
      </w:r>
      <w:proofErr w:type="spellEnd"/>
      <w:r w:rsidR="0067254F" w:rsidRPr="001C7F12">
        <w:rPr>
          <w:szCs w:val="24"/>
        </w:rPr>
        <w:t xml:space="preserve"> </w:t>
      </w:r>
      <w:proofErr w:type="spellStart"/>
      <w:r w:rsidR="0067254F" w:rsidRPr="001C7F12">
        <w:rPr>
          <w:szCs w:val="24"/>
        </w:rPr>
        <w:t>institucijų</w:t>
      </w:r>
      <w:proofErr w:type="spellEnd"/>
      <w:r w:rsidR="0067254F" w:rsidRPr="001C7F12">
        <w:rPr>
          <w:szCs w:val="24"/>
        </w:rPr>
        <w:t xml:space="preserve"> </w:t>
      </w:r>
      <w:proofErr w:type="spellStart"/>
      <w:r w:rsidR="0067254F" w:rsidRPr="001C7F12">
        <w:rPr>
          <w:szCs w:val="24"/>
        </w:rPr>
        <w:t>veikloje</w:t>
      </w:r>
      <w:proofErr w:type="spellEnd"/>
      <w:r w:rsidR="0067254F" w:rsidRPr="001C7F12">
        <w:rPr>
          <w:szCs w:val="24"/>
        </w:rPr>
        <w:t xml:space="preserve">, </w:t>
      </w:r>
      <w:proofErr w:type="spellStart"/>
      <w:r w:rsidR="0067254F" w:rsidRPr="001C7F12">
        <w:rPr>
          <w:szCs w:val="24"/>
        </w:rPr>
        <w:t>projektinio</w:t>
      </w:r>
      <w:proofErr w:type="spellEnd"/>
      <w:r w:rsidR="0067254F" w:rsidRPr="001C7F12">
        <w:rPr>
          <w:szCs w:val="24"/>
        </w:rPr>
        <w:t xml:space="preserve"> </w:t>
      </w:r>
      <w:proofErr w:type="spellStart"/>
      <w:r w:rsidR="0067254F" w:rsidRPr="001C7F12">
        <w:rPr>
          <w:szCs w:val="24"/>
        </w:rPr>
        <w:t>darbo</w:t>
      </w:r>
      <w:proofErr w:type="spellEnd"/>
      <w:r w:rsidR="0067254F" w:rsidRPr="001C7F12">
        <w:rPr>
          <w:szCs w:val="24"/>
        </w:rPr>
        <w:t xml:space="preserve"> </w:t>
      </w:r>
      <w:proofErr w:type="spellStart"/>
      <w:r w:rsidR="0067254F" w:rsidRPr="001C7F12">
        <w:rPr>
          <w:szCs w:val="24"/>
        </w:rPr>
        <w:t>grupių</w:t>
      </w:r>
      <w:proofErr w:type="spellEnd"/>
      <w:r w:rsidR="0067254F" w:rsidRPr="001C7F12">
        <w:rPr>
          <w:szCs w:val="24"/>
        </w:rPr>
        <w:t xml:space="preserve"> </w:t>
      </w:r>
      <w:proofErr w:type="spellStart"/>
      <w:r w:rsidR="0067254F" w:rsidRPr="001C7F12">
        <w:rPr>
          <w:szCs w:val="24"/>
        </w:rPr>
        <w:t>veikloje</w:t>
      </w:r>
      <w:proofErr w:type="spellEnd"/>
      <w:r w:rsidR="0067254F" w:rsidRPr="001C7F12">
        <w:rPr>
          <w:szCs w:val="24"/>
        </w:rPr>
        <w:t>;</w:t>
      </w:r>
    </w:p>
    <w:p w14:paraId="2ADA9680" w14:textId="77777777" w:rsidR="005C0DAC" w:rsidRDefault="005C0DAC" w:rsidP="005C0DAC">
      <w:pPr>
        <w:pStyle w:val="Pagrindinistekstas"/>
        <w:ind w:firstLine="720"/>
        <w:jc w:val="both"/>
        <w:rPr>
          <w:szCs w:val="24"/>
        </w:rPr>
      </w:pPr>
      <w:r>
        <w:rPr>
          <w:szCs w:val="24"/>
        </w:rPr>
        <w:t xml:space="preserve">4.10. </w:t>
      </w:r>
      <w:proofErr w:type="spellStart"/>
      <w:r w:rsidR="0067254F" w:rsidRPr="001C7F12">
        <w:rPr>
          <w:szCs w:val="24"/>
        </w:rPr>
        <w:t>dalyvauja</w:t>
      </w:r>
      <w:proofErr w:type="spellEnd"/>
      <w:r w:rsidR="0067254F" w:rsidRPr="001C7F12">
        <w:rPr>
          <w:szCs w:val="24"/>
        </w:rPr>
        <w:t xml:space="preserve"> </w:t>
      </w:r>
      <w:proofErr w:type="spellStart"/>
      <w:r w:rsidR="0067254F" w:rsidRPr="001C7F12">
        <w:rPr>
          <w:szCs w:val="24"/>
        </w:rPr>
        <w:t>rajono</w:t>
      </w:r>
      <w:proofErr w:type="spellEnd"/>
      <w:r w:rsidR="0067254F" w:rsidRPr="001C7F12">
        <w:rPr>
          <w:szCs w:val="24"/>
        </w:rPr>
        <w:t xml:space="preserve"> </w:t>
      </w:r>
      <w:proofErr w:type="spellStart"/>
      <w:r w:rsidR="0067254F" w:rsidRPr="001C7F12">
        <w:rPr>
          <w:szCs w:val="24"/>
        </w:rPr>
        <w:t>logpedų</w:t>
      </w:r>
      <w:proofErr w:type="spellEnd"/>
      <w:r w:rsidR="0067254F" w:rsidRPr="001C7F12">
        <w:rPr>
          <w:szCs w:val="24"/>
        </w:rPr>
        <w:t xml:space="preserve"> </w:t>
      </w:r>
      <w:proofErr w:type="spellStart"/>
      <w:r w:rsidR="0067254F" w:rsidRPr="001C7F12">
        <w:rPr>
          <w:szCs w:val="24"/>
        </w:rPr>
        <w:t>ir</w:t>
      </w:r>
      <w:proofErr w:type="spellEnd"/>
      <w:r w:rsidR="0067254F" w:rsidRPr="001C7F12">
        <w:rPr>
          <w:szCs w:val="24"/>
        </w:rPr>
        <w:t xml:space="preserve"> </w:t>
      </w:r>
      <w:proofErr w:type="spellStart"/>
      <w:r w:rsidR="0067254F" w:rsidRPr="001C7F12">
        <w:rPr>
          <w:szCs w:val="24"/>
        </w:rPr>
        <w:t>specialiųjų</w:t>
      </w:r>
      <w:proofErr w:type="spellEnd"/>
      <w:r w:rsidR="0067254F" w:rsidRPr="001C7F12">
        <w:rPr>
          <w:szCs w:val="24"/>
        </w:rPr>
        <w:t xml:space="preserve"> </w:t>
      </w:r>
      <w:proofErr w:type="spellStart"/>
      <w:r w:rsidR="0067254F" w:rsidRPr="001C7F12">
        <w:rPr>
          <w:szCs w:val="24"/>
        </w:rPr>
        <w:t>pedagogų</w:t>
      </w:r>
      <w:proofErr w:type="spellEnd"/>
      <w:r w:rsidR="0067254F" w:rsidRPr="001C7F12">
        <w:rPr>
          <w:szCs w:val="24"/>
        </w:rPr>
        <w:t xml:space="preserve"> </w:t>
      </w:r>
      <w:proofErr w:type="spellStart"/>
      <w:r w:rsidR="0067254F" w:rsidRPr="001C7F12">
        <w:rPr>
          <w:szCs w:val="24"/>
        </w:rPr>
        <w:t>metodinio</w:t>
      </w:r>
      <w:proofErr w:type="spellEnd"/>
      <w:r w:rsidR="0067254F" w:rsidRPr="001C7F12">
        <w:rPr>
          <w:szCs w:val="24"/>
        </w:rPr>
        <w:t xml:space="preserve"> </w:t>
      </w:r>
      <w:proofErr w:type="spellStart"/>
      <w:r w:rsidR="0067254F" w:rsidRPr="001C7F12">
        <w:rPr>
          <w:szCs w:val="24"/>
        </w:rPr>
        <w:t>būrelio</w:t>
      </w:r>
      <w:proofErr w:type="spellEnd"/>
      <w:r w:rsidR="0067254F" w:rsidRPr="001C7F12">
        <w:rPr>
          <w:szCs w:val="24"/>
        </w:rPr>
        <w:t xml:space="preserve"> </w:t>
      </w:r>
      <w:proofErr w:type="spellStart"/>
      <w:r w:rsidR="0067254F" w:rsidRPr="001C7F12">
        <w:rPr>
          <w:szCs w:val="24"/>
        </w:rPr>
        <w:t>veikloje</w:t>
      </w:r>
      <w:proofErr w:type="spellEnd"/>
      <w:r>
        <w:rPr>
          <w:szCs w:val="24"/>
        </w:rPr>
        <w:t>.</w:t>
      </w:r>
    </w:p>
    <w:p w14:paraId="170AB500" w14:textId="32A2A543" w:rsidR="00536566" w:rsidRDefault="005C0DAC" w:rsidP="00381932">
      <w:pPr>
        <w:pStyle w:val="Pagrindinistekstas"/>
        <w:ind w:firstLine="720"/>
        <w:jc w:val="both"/>
      </w:pPr>
      <w:r>
        <w:rPr>
          <w:color w:val="000000"/>
        </w:rPr>
        <w:t xml:space="preserve">5. </w:t>
      </w:r>
      <w:proofErr w:type="spellStart"/>
      <w:r>
        <w:rPr>
          <w:color w:val="000000"/>
        </w:rPr>
        <w:t>Tobulėja</w:t>
      </w:r>
      <w:proofErr w:type="spellEnd"/>
      <w:r>
        <w:rPr>
          <w:color w:val="000000"/>
        </w:rPr>
        <w:t xml:space="preserve"> </w:t>
      </w:r>
      <w:proofErr w:type="spellStart"/>
      <w:r>
        <w:rPr>
          <w:color w:val="000000"/>
        </w:rPr>
        <w:t>profesiškai</w:t>
      </w:r>
      <w:proofErr w:type="spellEnd"/>
      <w:r w:rsidR="00704735" w:rsidRPr="00260F14">
        <w:rPr>
          <w:color w:val="000000"/>
        </w:rPr>
        <w:t xml:space="preserve">: </w:t>
      </w:r>
      <w:proofErr w:type="spellStart"/>
      <w:r w:rsidR="00704735" w:rsidRPr="00260F14">
        <w:rPr>
          <w:color w:val="000000"/>
        </w:rPr>
        <w:t>mokosi</w:t>
      </w:r>
      <w:proofErr w:type="spellEnd"/>
      <w:r w:rsidR="00704735" w:rsidRPr="00260F14">
        <w:rPr>
          <w:color w:val="000000"/>
        </w:rPr>
        <w:t xml:space="preserve"> </w:t>
      </w:r>
      <w:proofErr w:type="spellStart"/>
      <w:r w:rsidR="00704735" w:rsidRPr="00260F14">
        <w:rPr>
          <w:color w:val="000000"/>
        </w:rPr>
        <w:t>savarankiškai</w:t>
      </w:r>
      <w:proofErr w:type="spellEnd"/>
      <w:r w:rsidR="00704735" w:rsidRPr="00260F14">
        <w:rPr>
          <w:color w:val="000000"/>
        </w:rPr>
        <w:t xml:space="preserve">, </w:t>
      </w:r>
      <w:proofErr w:type="spellStart"/>
      <w:r w:rsidR="00704735" w:rsidRPr="00260F14">
        <w:rPr>
          <w:color w:val="000000"/>
        </w:rPr>
        <w:t>formaliose</w:t>
      </w:r>
      <w:proofErr w:type="spellEnd"/>
      <w:r w:rsidR="00704735" w:rsidRPr="00260F14">
        <w:rPr>
          <w:color w:val="000000"/>
        </w:rPr>
        <w:t xml:space="preserve"> </w:t>
      </w:r>
      <w:proofErr w:type="spellStart"/>
      <w:r w:rsidR="00704735" w:rsidRPr="00260F14">
        <w:rPr>
          <w:color w:val="000000"/>
        </w:rPr>
        <w:t>ir</w:t>
      </w:r>
      <w:proofErr w:type="spellEnd"/>
      <w:r w:rsidR="00704735" w:rsidRPr="00260F14">
        <w:rPr>
          <w:color w:val="000000"/>
        </w:rPr>
        <w:t xml:space="preserve"> </w:t>
      </w:r>
      <w:proofErr w:type="spellStart"/>
      <w:r w:rsidR="00704735" w:rsidRPr="00260F14">
        <w:rPr>
          <w:color w:val="000000"/>
        </w:rPr>
        <w:t>neformaliose</w:t>
      </w:r>
      <w:proofErr w:type="spellEnd"/>
      <w:r w:rsidR="00704735" w:rsidRPr="00260F14">
        <w:rPr>
          <w:color w:val="000000"/>
        </w:rPr>
        <w:t xml:space="preserve"> </w:t>
      </w:r>
      <w:proofErr w:type="spellStart"/>
      <w:r w:rsidR="00704735" w:rsidRPr="00260F14">
        <w:rPr>
          <w:color w:val="000000"/>
        </w:rPr>
        <w:t>studijose</w:t>
      </w:r>
      <w:proofErr w:type="spellEnd"/>
      <w:r w:rsidR="00704735" w:rsidRPr="00260F14">
        <w:rPr>
          <w:color w:val="000000"/>
        </w:rPr>
        <w:t xml:space="preserve">, </w:t>
      </w:r>
      <w:proofErr w:type="spellStart"/>
      <w:r w:rsidR="00704735" w:rsidRPr="00260F14">
        <w:rPr>
          <w:color w:val="000000"/>
        </w:rPr>
        <w:t>praktiškai</w:t>
      </w:r>
      <w:proofErr w:type="spellEnd"/>
      <w:r w:rsidR="00704735" w:rsidRPr="00260F14">
        <w:rPr>
          <w:color w:val="000000"/>
        </w:rPr>
        <w:t xml:space="preserve"> </w:t>
      </w:r>
      <w:proofErr w:type="spellStart"/>
      <w:r w:rsidR="00704735" w:rsidRPr="00260F14">
        <w:rPr>
          <w:color w:val="000000"/>
        </w:rPr>
        <w:t>semiasi</w:t>
      </w:r>
      <w:proofErr w:type="spellEnd"/>
      <w:r w:rsidR="00704735" w:rsidRPr="00260F14">
        <w:rPr>
          <w:color w:val="000000"/>
        </w:rPr>
        <w:t xml:space="preserve"> </w:t>
      </w:r>
      <w:proofErr w:type="spellStart"/>
      <w:r w:rsidR="00704735" w:rsidRPr="00260F14">
        <w:rPr>
          <w:color w:val="000000"/>
        </w:rPr>
        <w:t>ir</w:t>
      </w:r>
      <w:proofErr w:type="spellEnd"/>
      <w:r w:rsidR="00704735" w:rsidRPr="00260F14">
        <w:rPr>
          <w:color w:val="000000"/>
        </w:rPr>
        <w:t xml:space="preserve"> </w:t>
      </w:r>
      <w:proofErr w:type="spellStart"/>
      <w:r w:rsidR="00704735" w:rsidRPr="00260F14">
        <w:rPr>
          <w:color w:val="000000"/>
        </w:rPr>
        <w:t>dalijasi</w:t>
      </w:r>
      <w:proofErr w:type="spellEnd"/>
      <w:r w:rsidR="00704735" w:rsidRPr="00260F14">
        <w:rPr>
          <w:color w:val="000000"/>
        </w:rPr>
        <w:t xml:space="preserve"> </w:t>
      </w:r>
      <w:proofErr w:type="spellStart"/>
      <w:r w:rsidR="00704735" w:rsidRPr="00260F14">
        <w:rPr>
          <w:color w:val="000000"/>
        </w:rPr>
        <w:t>gerąja</w:t>
      </w:r>
      <w:proofErr w:type="spellEnd"/>
      <w:r w:rsidR="00704735" w:rsidRPr="00260F14">
        <w:rPr>
          <w:color w:val="000000"/>
        </w:rPr>
        <w:t xml:space="preserve"> </w:t>
      </w:r>
      <w:proofErr w:type="spellStart"/>
      <w:r w:rsidR="00704735" w:rsidRPr="00260F14">
        <w:rPr>
          <w:color w:val="000000"/>
        </w:rPr>
        <w:t>patirtimi</w:t>
      </w:r>
      <w:proofErr w:type="spellEnd"/>
      <w:r w:rsidR="00704735" w:rsidRPr="00260F14">
        <w:rPr>
          <w:color w:val="000000"/>
        </w:rPr>
        <w:t xml:space="preserve"> </w:t>
      </w:r>
      <w:proofErr w:type="spellStart"/>
      <w:r w:rsidR="00704735" w:rsidRPr="00260F14">
        <w:rPr>
          <w:color w:val="000000"/>
        </w:rPr>
        <w:t>su</w:t>
      </w:r>
      <w:proofErr w:type="spellEnd"/>
      <w:r w:rsidR="00704735" w:rsidRPr="00260F14">
        <w:rPr>
          <w:color w:val="000000"/>
        </w:rPr>
        <w:t xml:space="preserve"> </w:t>
      </w:r>
      <w:proofErr w:type="spellStart"/>
      <w:r w:rsidR="00704735" w:rsidRPr="00260F14">
        <w:rPr>
          <w:color w:val="000000"/>
        </w:rPr>
        <w:t>kolegomis</w:t>
      </w:r>
      <w:proofErr w:type="spellEnd"/>
      <w:r w:rsidR="00704735" w:rsidRPr="00260F14">
        <w:rPr>
          <w:color w:val="000000"/>
        </w:rPr>
        <w:t xml:space="preserve"> </w:t>
      </w:r>
      <w:proofErr w:type="spellStart"/>
      <w:r w:rsidR="00704735" w:rsidRPr="00260F14">
        <w:rPr>
          <w:color w:val="000000"/>
        </w:rPr>
        <w:t>mokyklos</w:t>
      </w:r>
      <w:proofErr w:type="spellEnd"/>
      <w:r w:rsidR="00704735" w:rsidRPr="00260F14">
        <w:rPr>
          <w:color w:val="000000"/>
        </w:rPr>
        <w:t xml:space="preserve">, </w:t>
      </w:r>
      <w:proofErr w:type="spellStart"/>
      <w:r w:rsidR="00704735" w:rsidRPr="00260F14">
        <w:rPr>
          <w:color w:val="000000"/>
        </w:rPr>
        <w:t>rajono</w:t>
      </w:r>
      <w:proofErr w:type="spellEnd"/>
      <w:r w:rsidR="00704735" w:rsidRPr="00260F14">
        <w:rPr>
          <w:color w:val="000000"/>
        </w:rPr>
        <w:t xml:space="preserve">, </w:t>
      </w:r>
      <w:proofErr w:type="spellStart"/>
      <w:r w:rsidR="00704735" w:rsidRPr="00260F14">
        <w:rPr>
          <w:color w:val="000000"/>
        </w:rPr>
        <w:t>šalies</w:t>
      </w:r>
      <w:proofErr w:type="spellEnd"/>
      <w:r w:rsidR="00704735" w:rsidRPr="00260F14">
        <w:rPr>
          <w:color w:val="000000"/>
        </w:rPr>
        <w:t xml:space="preserve">, </w:t>
      </w:r>
      <w:proofErr w:type="spellStart"/>
      <w:r w:rsidR="00704735" w:rsidRPr="00260F14">
        <w:rPr>
          <w:color w:val="000000"/>
        </w:rPr>
        <w:t>tarptautiniu</w:t>
      </w:r>
      <w:proofErr w:type="spellEnd"/>
      <w:r w:rsidR="00704735" w:rsidRPr="00260F14">
        <w:rPr>
          <w:color w:val="000000"/>
        </w:rPr>
        <w:t xml:space="preserve"> </w:t>
      </w:r>
      <w:proofErr w:type="spellStart"/>
      <w:r w:rsidR="00704735" w:rsidRPr="00260F14">
        <w:rPr>
          <w:color w:val="000000"/>
        </w:rPr>
        <w:t>lygmeniu</w:t>
      </w:r>
      <w:proofErr w:type="spellEnd"/>
      <w:r w:rsidR="00704735" w:rsidRPr="00260F14">
        <w:rPr>
          <w:color w:val="000000"/>
        </w:rPr>
        <w:t xml:space="preserve">, </w:t>
      </w:r>
      <w:proofErr w:type="spellStart"/>
      <w:r w:rsidR="00704735" w:rsidRPr="00260F14">
        <w:rPr>
          <w:color w:val="000000"/>
        </w:rPr>
        <w:t>dalyvauja</w:t>
      </w:r>
      <w:proofErr w:type="spellEnd"/>
      <w:r w:rsidR="00704735" w:rsidRPr="00260F14">
        <w:rPr>
          <w:color w:val="000000"/>
        </w:rPr>
        <w:t xml:space="preserve"> </w:t>
      </w:r>
      <w:proofErr w:type="spellStart"/>
      <w:r w:rsidR="00704735" w:rsidRPr="00260F14">
        <w:rPr>
          <w:color w:val="000000"/>
        </w:rPr>
        <w:t>mokyklos</w:t>
      </w:r>
      <w:proofErr w:type="spellEnd"/>
      <w:r w:rsidR="00704735" w:rsidRPr="00260F14">
        <w:rPr>
          <w:color w:val="000000"/>
        </w:rPr>
        <w:t xml:space="preserve"> </w:t>
      </w:r>
      <w:proofErr w:type="spellStart"/>
      <w:r w:rsidR="00704735" w:rsidRPr="00260F14">
        <w:rPr>
          <w:color w:val="000000"/>
        </w:rPr>
        <w:t>organizuojamuose</w:t>
      </w:r>
      <w:proofErr w:type="spellEnd"/>
      <w:r w:rsidR="00704735" w:rsidRPr="00260F14">
        <w:rPr>
          <w:color w:val="000000"/>
        </w:rPr>
        <w:t xml:space="preserve"> </w:t>
      </w:r>
      <w:proofErr w:type="spellStart"/>
      <w:r w:rsidR="00704735" w:rsidRPr="00260F14">
        <w:rPr>
          <w:color w:val="000000"/>
        </w:rPr>
        <w:t>kvalifikacijos</w:t>
      </w:r>
      <w:proofErr w:type="spellEnd"/>
      <w:r w:rsidR="00704735" w:rsidRPr="00260F14">
        <w:rPr>
          <w:color w:val="000000"/>
        </w:rPr>
        <w:t xml:space="preserve"> </w:t>
      </w:r>
      <w:proofErr w:type="spellStart"/>
      <w:r w:rsidR="00704735" w:rsidRPr="00260F14">
        <w:rPr>
          <w:color w:val="000000"/>
        </w:rPr>
        <w:t>tobulinimo</w:t>
      </w:r>
      <w:proofErr w:type="spellEnd"/>
      <w:r w:rsidR="00704735" w:rsidRPr="00260F14">
        <w:rPr>
          <w:color w:val="000000"/>
        </w:rPr>
        <w:t xml:space="preserve"> </w:t>
      </w:r>
      <w:proofErr w:type="spellStart"/>
      <w:r w:rsidR="00704735" w:rsidRPr="00260F14">
        <w:rPr>
          <w:color w:val="000000"/>
        </w:rPr>
        <w:t>ir</w:t>
      </w:r>
      <w:proofErr w:type="spellEnd"/>
      <w:r w:rsidR="00704735" w:rsidRPr="00260F14">
        <w:rPr>
          <w:color w:val="000000"/>
        </w:rPr>
        <w:t xml:space="preserve"> </w:t>
      </w:r>
      <w:proofErr w:type="spellStart"/>
      <w:r w:rsidR="00704735" w:rsidRPr="00260F14">
        <w:rPr>
          <w:color w:val="000000"/>
        </w:rPr>
        <w:t>kituose</w:t>
      </w:r>
      <w:proofErr w:type="spellEnd"/>
      <w:r w:rsidR="00704735" w:rsidRPr="00260F14">
        <w:rPr>
          <w:color w:val="000000"/>
        </w:rPr>
        <w:t xml:space="preserve"> </w:t>
      </w:r>
      <w:proofErr w:type="spellStart"/>
      <w:r w:rsidR="00704735" w:rsidRPr="00260F14">
        <w:rPr>
          <w:color w:val="000000"/>
        </w:rPr>
        <w:t>renginiuose</w:t>
      </w:r>
      <w:proofErr w:type="spellEnd"/>
      <w:r w:rsidR="00381932">
        <w:rPr>
          <w:color w:val="000000"/>
        </w:rPr>
        <w:t>,</w:t>
      </w:r>
      <w:r w:rsidR="00381932">
        <w:t xml:space="preserve"> </w:t>
      </w:r>
      <w:r w:rsidR="00973CA5">
        <w:t xml:space="preserve">taiko </w:t>
      </w:r>
      <w:proofErr w:type="spellStart"/>
      <w:r w:rsidR="00973CA5">
        <w:t>savo</w:t>
      </w:r>
      <w:proofErr w:type="spellEnd"/>
      <w:r w:rsidR="00973CA5">
        <w:t xml:space="preserve"> </w:t>
      </w:r>
      <w:proofErr w:type="spellStart"/>
      <w:r w:rsidR="00973CA5">
        <w:t>darbe</w:t>
      </w:r>
      <w:proofErr w:type="spellEnd"/>
      <w:r w:rsidR="00973CA5">
        <w:t xml:space="preserve"> </w:t>
      </w:r>
      <w:proofErr w:type="spellStart"/>
      <w:r w:rsidR="00973CA5">
        <w:t>specialiosios</w:t>
      </w:r>
      <w:proofErr w:type="spellEnd"/>
      <w:r w:rsidR="00973CA5">
        <w:t xml:space="preserve"> </w:t>
      </w:r>
      <w:proofErr w:type="spellStart"/>
      <w:r w:rsidR="00973CA5">
        <w:t>pedagogikos</w:t>
      </w:r>
      <w:proofErr w:type="spellEnd"/>
      <w:r w:rsidR="00973CA5">
        <w:t xml:space="preserve"> </w:t>
      </w:r>
      <w:proofErr w:type="spellStart"/>
      <w:r w:rsidR="00973CA5">
        <w:t>naujoves</w:t>
      </w:r>
      <w:proofErr w:type="spellEnd"/>
      <w:r w:rsidR="00381932">
        <w:t>.</w:t>
      </w:r>
    </w:p>
    <w:p w14:paraId="10CE8291" w14:textId="0AD7C6D1" w:rsidR="00536566" w:rsidRDefault="00381932" w:rsidP="00536566">
      <w:pPr>
        <w:pStyle w:val="Pagrindinistekstas"/>
        <w:ind w:firstLine="709"/>
        <w:jc w:val="both"/>
        <w:rPr>
          <w:lang w:val="pt-PT"/>
        </w:rPr>
      </w:pPr>
      <w:r>
        <w:rPr>
          <w:lang w:val="pt-PT"/>
        </w:rPr>
        <w:t>6. P</w:t>
      </w:r>
      <w:r w:rsidR="00536566" w:rsidRPr="00144A63">
        <w:rPr>
          <w:lang w:val="pt-PT"/>
        </w:rPr>
        <w:t>agal mokyklos vadovo patvirtintą tvarkaraštį dirba specialiojo ugdymo kabinete ar klasėje</w:t>
      </w:r>
      <w:r w:rsidR="00536566">
        <w:rPr>
          <w:lang w:val="pt-PT"/>
        </w:rPr>
        <w:t>;</w:t>
      </w:r>
    </w:p>
    <w:p w14:paraId="0ECBE783" w14:textId="6BA0E8AA" w:rsidR="00555A12" w:rsidRDefault="00973CA5" w:rsidP="00555A12">
      <w:pPr>
        <w:tabs>
          <w:tab w:val="left" w:pos="567"/>
          <w:tab w:val="left" w:pos="993"/>
        </w:tabs>
        <w:ind w:firstLine="709"/>
        <w:jc w:val="both"/>
      </w:pPr>
      <w:r>
        <w:t xml:space="preserve"> </w:t>
      </w:r>
    </w:p>
    <w:p w14:paraId="149D3825" w14:textId="77777777" w:rsidR="00CF70E5" w:rsidRDefault="00333CF9" w:rsidP="00333CF9">
      <w:pPr>
        <w:jc w:val="center"/>
        <w:rPr>
          <w:b/>
        </w:rPr>
      </w:pPr>
      <w:r>
        <w:rPr>
          <w:b/>
        </w:rPr>
        <w:t>IV</w:t>
      </w:r>
      <w:r w:rsidR="00CF70E5">
        <w:rPr>
          <w:b/>
        </w:rPr>
        <w:t xml:space="preserve"> </w:t>
      </w:r>
      <w:r w:rsidR="00CF70E5">
        <w:rPr>
          <w:b/>
          <w:bCs/>
          <w:lang w:val="fi-FI"/>
        </w:rPr>
        <w:t>SKYRIUS</w:t>
      </w:r>
      <w:r w:rsidR="00CF70E5">
        <w:rPr>
          <w:b/>
        </w:rPr>
        <w:t xml:space="preserve"> </w:t>
      </w:r>
    </w:p>
    <w:p w14:paraId="30A448B3" w14:textId="7184F44E" w:rsidR="00333CF9" w:rsidRDefault="00333CF9" w:rsidP="00333CF9">
      <w:pPr>
        <w:jc w:val="center"/>
        <w:rPr>
          <w:b/>
        </w:rPr>
      </w:pPr>
      <w:r>
        <w:rPr>
          <w:b/>
        </w:rPr>
        <w:t>ATSAKOMYBĖ</w:t>
      </w:r>
    </w:p>
    <w:p w14:paraId="0A44243B" w14:textId="77777777" w:rsidR="001C7F12" w:rsidRPr="00144A63" w:rsidRDefault="001C7F12" w:rsidP="001C7F12">
      <w:pPr>
        <w:pStyle w:val="Pagrindinistekstas"/>
        <w:jc w:val="left"/>
        <w:rPr>
          <w:lang w:val="pt-PT"/>
        </w:rPr>
      </w:pPr>
    </w:p>
    <w:p w14:paraId="67BBF4F7" w14:textId="77777777" w:rsidR="00381932" w:rsidRDefault="00381932" w:rsidP="00381932">
      <w:pPr>
        <w:tabs>
          <w:tab w:val="left" w:pos="567"/>
          <w:tab w:val="left" w:pos="993"/>
        </w:tabs>
        <w:ind w:firstLine="709"/>
        <w:jc w:val="both"/>
      </w:pPr>
      <w:r>
        <w:t>7. S</w:t>
      </w:r>
      <w:r w:rsidR="00704735">
        <w:t>pecialusis pedagogas atsako už:</w:t>
      </w:r>
    </w:p>
    <w:p w14:paraId="0B6CB180" w14:textId="7A55DA47" w:rsidR="00381932" w:rsidRDefault="00381932" w:rsidP="00381932">
      <w:pPr>
        <w:tabs>
          <w:tab w:val="left" w:pos="567"/>
          <w:tab w:val="left" w:pos="993"/>
        </w:tabs>
        <w:ind w:firstLine="709"/>
        <w:jc w:val="both"/>
      </w:pPr>
      <w:r>
        <w:t>7</w:t>
      </w:r>
      <w:r w:rsidR="00704735">
        <w:t>.1. kokybišką savo funkcijų vykdymą, korektišką gautų dokumentų panaudojimą, turimos informacijos konfidencialumą ir specialiųjų poreikių mokinių saugumą, sveikatą ir gyvybę savo darbo metu;</w:t>
      </w:r>
    </w:p>
    <w:p w14:paraId="6A44BD8F" w14:textId="77777777" w:rsidR="00381932" w:rsidRDefault="00381932" w:rsidP="00381932">
      <w:pPr>
        <w:tabs>
          <w:tab w:val="left" w:pos="567"/>
          <w:tab w:val="left" w:pos="993"/>
        </w:tabs>
        <w:ind w:firstLine="709"/>
        <w:jc w:val="both"/>
      </w:pPr>
      <w:r>
        <w:t>7</w:t>
      </w:r>
      <w:r w:rsidR="00704735">
        <w:t>.2.patikėtą mokyklos turto valdymą, naudojimą;</w:t>
      </w:r>
      <w:r>
        <w:t xml:space="preserve"> </w:t>
      </w:r>
    </w:p>
    <w:p w14:paraId="732EA055" w14:textId="31509E3C" w:rsidR="00333CF9" w:rsidRDefault="00381932" w:rsidP="00381932">
      <w:pPr>
        <w:tabs>
          <w:tab w:val="left" w:pos="567"/>
          <w:tab w:val="left" w:pos="993"/>
        </w:tabs>
        <w:ind w:firstLine="709"/>
        <w:jc w:val="both"/>
      </w:pPr>
      <w:r>
        <w:t>8</w:t>
      </w:r>
      <w:r w:rsidR="00704735">
        <w:t>. Mokyklos specialusis pedagogas už jam deleguotų funkcijų nevykdymą atsako Lietuvos respublikos teisės aktų nustatyta tvarka.</w:t>
      </w:r>
    </w:p>
    <w:p w14:paraId="7CD341C1" w14:textId="77777777" w:rsidR="006245AC" w:rsidRDefault="006245AC" w:rsidP="00381932">
      <w:pPr>
        <w:tabs>
          <w:tab w:val="left" w:pos="567"/>
          <w:tab w:val="left" w:pos="993"/>
        </w:tabs>
        <w:ind w:firstLine="709"/>
        <w:jc w:val="both"/>
        <w:rPr>
          <w:b/>
        </w:rPr>
      </w:pPr>
    </w:p>
    <w:p w14:paraId="5EC9BFDC" w14:textId="77777777" w:rsidR="00333CF9" w:rsidRDefault="00333CF9" w:rsidP="00333CF9">
      <w:pPr>
        <w:ind w:firstLine="1296"/>
      </w:pPr>
      <w:r>
        <w:t xml:space="preserve">                          ________________________________</w:t>
      </w:r>
    </w:p>
    <w:p w14:paraId="7CD232CF" w14:textId="77777777" w:rsidR="00333CF9" w:rsidRDefault="00333CF9" w:rsidP="00333CF9">
      <w:pPr>
        <w:ind w:firstLine="1296"/>
      </w:pPr>
    </w:p>
    <w:p w14:paraId="26F431E0" w14:textId="77777777" w:rsidR="00333CF9" w:rsidRDefault="00333CF9" w:rsidP="00333CF9"/>
    <w:p w14:paraId="3B6AF106" w14:textId="77777777" w:rsidR="006245AC" w:rsidRPr="00260F14" w:rsidRDefault="006245AC" w:rsidP="006245AC">
      <w:pPr>
        <w:jc w:val="both"/>
        <w:rPr>
          <w:color w:val="000000"/>
        </w:rPr>
      </w:pPr>
      <w:r>
        <w:rPr>
          <w:color w:val="000000"/>
        </w:rPr>
        <w:t xml:space="preserve">              </w:t>
      </w:r>
      <w:r w:rsidRPr="00260F14">
        <w:rPr>
          <w:color w:val="000000"/>
        </w:rPr>
        <w:t>S</w:t>
      </w:r>
      <w:r>
        <w:rPr>
          <w:color w:val="000000"/>
        </w:rPr>
        <w:t>usipažinau ir sutinku</w:t>
      </w:r>
    </w:p>
    <w:p w14:paraId="10AD3DA9" w14:textId="77777777" w:rsidR="006245AC" w:rsidRDefault="006245AC" w:rsidP="006245AC">
      <w:pPr>
        <w:jc w:val="both"/>
        <w:rPr>
          <w:rFonts w:ascii="TimesNewRomanPSMT" w:hAnsi="TimesNewRomanPSMT"/>
          <w:color w:val="000000"/>
        </w:rPr>
      </w:pPr>
    </w:p>
    <w:tbl>
      <w:tblPr>
        <w:tblStyle w:val="Lentelstinklelis"/>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5"/>
        <w:gridCol w:w="1701"/>
        <w:gridCol w:w="851"/>
        <w:gridCol w:w="3118"/>
      </w:tblGrid>
      <w:tr w:rsidR="006245AC" w14:paraId="0B4EBE13" w14:textId="77777777" w:rsidTr="00775934">
        <w:tc>
          <w:tcPr>
            <w:tcW w:w="1838" w:type="dxa"/>
            <w:tcBorders>
              <w:bottom w:val="single" w:sz="4" w:space="0" w:color="auto"/>
            </w:tcBorders>
          </w:tcPr>
          <w:p w14:paraId="61234500" w14:textId="77777777" w:rsidR="006245AC" w:rsidRDefault="006245AC" w:rsidP="00775934">
            <w:pPr>
              <w:jc w:val="both"/>
              <w:rPr>
                <w:rFonts w:ascii="TimesNewRomanPSMT" w:hAnsi="TimesNewRomanPSMT"/>
                <w:color w:val="000000"/>
              </w:rPr>
            </w:pPr>
          </w:p>
        </w:tc>
        <w:tc>
          <w:tcPr>
            <w:tcW w:w="855" w:type="dxa"/>
          </w:tcPr>
          <w:p w14:paraId="211AEB37" w14:textId="77777777" w:rsidR="006245AC" w:rsidRDefault="006245AC" w:rsidP="00775934">
            <w:pPr>
              <w:jc w:val="both"/>
              <w:rPr>
                <w:rFonts w:ascii="TimesNewRomanPSMT" w:hAnsi="TimesNewRomanPSMT"/>
                <w:color w:val="000000"/>
              </w:rPr>
            </w:pPr>
          </w:p>
        </w:tc>
        <w:tc>
          <w:tcPr>
            <w:tcW w:w="1701" w:type="dxa"/>
            <w:tcBorders>
              <w:bottom w:val="single" w:sz="4" w:space="0" w:color="auto"/>
            </w:tcBorders>
          </w:tcPr>
          <w:p w14:paraId="20BE6B22" w14:textId="77777777" w:rsidR="006245AC" w:rsidRDefault="006245AC" w:rsidP="00775934">
            <w:pPr>
              <w:jc w:val="both"/>
              <w:rPr>
                <w:rFonts w:ascii="TimesNewRomanPSMT" w:hAnsi="TimesNewRomanPSMT"/>
                <w:color w:val="000000"/>
              </w:rPr>
            </w:pPr>
          </w:p>
        </w:tc>
        <w:tc>
          <w:tcPr>
            <w:tcW w:w="851" w:type="dxa"/>
          </w:tcPr>
          <w:p w14:paraId="4420BC23" w14:textId="77777777" w:rsidR="006245AC" w:rsidRDefault="006245AC" w:rsidP="00775934">
            <w:pPr>
              <w:jc w:val="both"/>
              <w:rPr>
                <w:rFonts w:ascii="TimesNewRomanPSMT" w:hAnsi="TimesNewRomanPSMT"/>
                <w:color w:val="000000"/>
              </w:rPr>
            </w:pPr>
          </w:p>
        </w:tc>
        <w:tc>
          <w:tcPr>
            <w:tcW w:w="3118" w:type="dxa"/>
            <w:tcBorders>
              <w:bottom w:val="single" w:sz="4" w:space="0" w:color="auto"/>
            </w:tcBorders>
          </w:tcPr>
          <w:p w14:paraId="36DE5AD0" w14:textId="77777777" w:rsidR="006245AC" w:rsidRDefault="006245AC" w:rsidP="00775934">
            <w:pPr>
              <w:jc w:val="both"/>
              <w:rPr>
                <w:rFonts w:ascii="TimesNewRomanPSMT" w:hAnsi="TimesNewRomanPSMT"/>
                <w:color w:val="000000"/>
              </w:rPr>
            </w:pPr>
          </w:p>
        </w:tc>
      </w:tr>
      <w:tr w:rsidR="006245AC" w14:paraId="62406F0D" w14:textId="77777777" w:rsidTr="00775934">
        <w:tc>
          <w:tcPr>
            <w:tcW w:w="1838" w:type="dxa"/>
            <w:tcBorders>
              <w:top w:val="single" w:sz="4" w:space="0" w:color="auto"/>
            </w:tcBorders>
          </w:tcPr>
          <w:p w14:paraId="66DE9094" w14:textId="77777777" w:rsidR="006245AC" w:rsidRPr="00274FC1" w:rsidRDefault="006245AC" w:rsidP="00775934">
            <w:pPr>
              <w:jc w:val="center"/>
              <w:rPr>
                <w:rFonts w:ascii="TimesNewRomanPSMT" w:hAnsi="TimesNewRomanPSMT"/>
                <w:color w:val="000000"/>
                <w:sz w:val="20"/>
                <w:szCs w:val="20"/>
              </w:rPr>
            </w:pPr>
            <w:r w:rsidRPr="00274FC1">
              <w:rPr>
                <w:rFonts w:ascii="TimesNewRomanPSMT" w:hAnsi="TimesNewRomanPSMT"/>
                <w:color w:val="000000"/>
                <w:sz w:val="20"/>
                <w:szCs w:val="20"/>
              </w:rPr>
              <w:t>(Data)</w:t>
            </w:r>
          </w:p>
        </w:tc>
        <w:tc>
          <w:tcPr>
            <w:tcW w:w="855" w:type="dxa"/>
          </w:tcPr>
          <w:p w14:paraId="035D6805" w14:textId="77777777" w:rsidR="006245AC" w:rsidRDefault="006245AC" w:rsidP="00775934">
            <w:pPr>
              <w:jc w:val="center"/>
              <w:rPr>
                <w:rFonts w:ascii="TimesNewRomanPSMT" w:hAnsi="TimesNewRomanPSMT"/>
                <w:color w:val="000000"/>
              </w:rPr>
            </w:pPr>
          </w:p>
        </w:tc>
        <w:tc>
          <w:tcPr>
            <w:tcW w:w="1701" w:type="dxa"/>
            <w:tcBorders>
              <w:top w:val="single" w:sz="4" w:space="0" w:color="auto"/>
            </w:tcBorders>
          </w:tcPr>
          <w:p w14:paraId="316C2AA9" w14:textId="77777777" w:rsidR="006245AC" w:rsidRPr="00274FC1" w:rsidRDefault="006245AC" w:rsidP="00775934">
            <w:pPr>
              <w:jc w:val="center"/>
              <w:rPr>
                <w:rFonts w:ascii="TimesNewRomanPSMT" w:hAnsi="TimesNewRomanPSMT"/>
                <w:color w:val="000000"/>
                <w:sz w:val="20"/>
                <w:szCs w:val="20"/>
              </w:rPr>
            </w:pPr>
            <w:r w:rsidRPr="00274FC1">
              <w:rPr>
                <w:rFonts w:ascii="TimesNewRomanPSMT" w:hAnsi="TimesNewRomanPSMT"/>
                <w:color w:val="000000"/>
                <w:sz w:val="20"/>
                <w:szCs w:val="20"/>
              </w:rPr>
              <w:t>(Parašas)</w:t>
            </w:r>
          </w:p>
        </w:tc>
        <w:tc>
          <w:tcPr>
            <w:tcW w:w="851" w:type="dxa"/>
          </w:tcPr>
          <w:p w14:paraId="1DAD5AA1" w14:textId="77777777" w:rsidR="006245AC" w:rsidRDefault="006245AC" w:rsidP="00775934">
            <w:pPr>
              <w:jc w:val="center"/>
              <w:rPr>
                <w:rFonts w:ascii="TimesNewRomanPSMT" w:hAnsi="TimesNewRomanPSMT"/>
                <w:color w:val="000000"/>
              </w:rPr>
            </w:pPr>
          </w:p>
        </w:tc>
        <w:tc>
          <w:tcPr>
            <w:tcW w:w="3118" w:type="dxa"/>
            <w:tcBorders>
              <w:top w:val="single" w:sz="4" w:space="0" w:color="auto"/>
            </w:tcBorders>
          </w:tcPr>
          <w:p w14:paraId="1E7AA609" w14:textId="77777777" w:rsidR="006245AC" w:rsidRPr="00274FC1" w:rsidRDefault="006245AC" w:rsidP="00775934">
            <w:pPr>
              <w:jc w:val="center"/>
              <w:rPr>
                <w:rFonts w:ascii="TimesNewRomanPSMT" w:hAnsi="TimesNewRomanPSMT"/>
                <w:color w:val="000000"/>
                <w:sz w:val="20"/>
                <w:szCs w:val="20"/>
              </w:rPr>
            </w:pPr>
            <w:r w:rsidRPr="00274FC1">
              <w:rPr>
                <w:rFonts w:ascii="TimesNewRomanPSMT" w:hAnsi="TimesNewRomanPSMT"/>
                <w:color w:val="000000"/>
                <w:sz w:val="20"/>
                <w:szCs w:val="20"/>
              </w:rPr>
              <w:t>(Vardas, pavardė)</w:t>
            </w:r>
          </w:p>
        </w:tc>
      </w:tr>
    </w:tbl>
    <w:p w14:paraId="79A258F0" w14:textId="77777777" w:rsidR="00A11C0D" w:rsidRDefault="00A11C0D" w:rsidP="00A11C0D">
      <w:pPr>
        <w:jc w:val="both"/>
        <w:rPr>
          <w:rFonts w:ascii="TimesNewRomanPSMT" w:hAnsi="TimesNewRomanPSMT"/>
          <w:color w:val="000000"/>
        </w:rPr>
      </w:pPr>
    </w:p>
    <w:p w14:paraId="012A2FD4" w14:textId="77777777" w:rsidR="00333CF9" w:rsidRDefault="00333CF9" w:rsidP="00333CF9"/>
    <w:sectPr w:rsidR="00333C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09"/>
    <w:rsid w:val="00092F07"/>
    <w:rsid w:val="000E4A4D"/>
    <w:rsid w:val="001474F1"/>
    <w:rsid w:val="001C7F12"/>
    <w:rsid w:val="00330E86"/>
    <w:rsid w:val="00333CF9"/>
    <w:rsid w:val="00381932"/>
    <w:rsid w:val="00524B8A"/>
    <w:rsid w:val="00536566"/>
    <w:rsid w:val="00555A12"/>
    <w:rsid w:val="005A5896"/>
    <w:rsid w:val="005C0DAC"/>
    <w:rsid w:val="005D38C8"/>
    <w:rsid w:val="006245AC"/>
    <w:rsid w:val="00653178"/>
    <w:rsid w:val="0067254F"/>
    <w:rsid w:val="0068501D"/>
    <w:rsid w:val="00704735"/>
    <w:rsid w:val="00771D9C"/>
    <w:rsid w:val="00782617"/>
    <w:rsid w:val="007D21AD"/>
    <w:rsid w:val="0091364E"/>
    <w:rsid w:val="00973CA5"/>
    <w:rsid w:val="00A11C0D"/>
    <w:rsid w:val="00A44A02"/>
    <w:rsid w:val="00AB5409"/>
    <w:rsid w:val="00B17B7D"/>
    <w:rsid w:val="00C92436"/>
    <w:rsid w:val="00CF70E5"/>
    <w:rsid w:val="00D340F4"/>
    <w:rsid w:val="00E151CB"/>
    <w:rsid w:val="00E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678C"/>
  <w15:chartTrackingRefBased/>
  <w15:docId w15:val="{CC98991B-674A-4EAF-B2F3-8AF05D9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rsid w:val="001C7F12"/>
    <w:pPr>
      <w:jc w:val="center"/>
    </w:pPr>
    <w:rPr>
      <w:szCs w:val="20"/>
      <w:lang w:val="en-US"/>
    </w:rPr>
  </w:style>
  <w:style w:type="character" w:customStyle="1" w:styleId="PagrindinistekstasDiagrama">
    <w:name w:val="Pagrindinis tekstas Diagrama"/>
    <w:basedOn w:val="Numatytasispastraiposriftas"/>
    <w:link w:val="Pagrindinistekstas"/>
    <w:rsid w:val="001C7F12"/>
    <w:rPr>
      <w:rFonts w:ascii="Times New Roman" w:eastAsia="Times New Roman" w:hAnsi="Times New Roman" w:cs="Times New Roman"/>
      <w:sz w:val="24"/>
      <w:szCs w:val="20"/>
      <w:lang w:val="en-US" w:eastAsia="lt-LT"/>
    </w:rPr>
  </w:style>
  <w:style w:type="table" w:styleId="Lentelstinklelis">
    <w:name w:val="Table Grid"/>
    <w:basedOn w:val="prastojilentel"/>
    <w:uiPriority w:val="39"/>
    <w:rsid w:val="00A1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412">
      <w:bodyDiv w:val="1"/>
      <w:marLeft w:val="0"/>
      <w:marRight w:val="0"/>
      <w:marTop w:val="0"/>
      <w:marBottom w:val="0"/>
      <w:divBdr>
        <w:top w:val="none" w:sz="0" w:space="0" w:color="auto"/>
        <w:left w:val="none" w:sz="0" w:space="0" w:color="auto"/>
        <w:bottom w:val="none" w:sz="0" w:space="0" w:color="auto"/>
        <w:right w:val="none" w:sz="0" w:space="0" w:color="auto"/>
      </w:divBdr>
    </w:div>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2963</Words>
  <Characters>1690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Rita Dapšienė</cp:lastModifiedBy>
  <cp:revision>10</cp:revision>
  <dcterms:created xsi:type="dcterms:W3CDTF">2017-03-21T13:07:00Z</dcterms:created>
  <dcterms:modified xsi:type="dcterms:W3CDTF">2022-02-11T11:18:00Z</dcterms:modified>
</cp:coreProperties>
</file>